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073" w:tblpY="2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482"/>
      </w:tblGrid>
      <w:tr w:rsidR="005C2A0E" w:rsidRPr="00512232" w:rsidTr="00EB2AF3">
        <w:trPr>
          <w:trHeight w:val="1586"/>
        </w:trPr>
        <w:tc>
          <w:tcPr>
            <w:tcW w:w="4482" w:type="dxa"/>
            <w:shd w:val="clear" w:color="auto" w:fill="auto"/>
            <w:vAlign w:val="center"/>
          </w:tcPr>
          <w:p w:rsidR="005C2A0E" w:rsidRPr="00512232" w:rsidRDefault="005C2A0E" w:rsidP="00524896">
            <w:pPr>
              <w:autoSpaceDE w:val="0"/>
              <w:autoSpaceDN w:val="0"/>
              <w:adjustRightInd w:val="0"/>
              <w:spacing w:after="0" w:line="240" w:lineRule="auto"/>
              <w:jc w:val="center"/>
              <w:rPr>
                <w:rFonts w:ascii="Times New Roman" w:hAnsi="Times New Roman" w:cs="Times New Roman"/>
                <w:b/>
                <w:bCs/>
                <w:color w:val="000000"/>
                <w:sz w:val="40"/>
                <w:szCs w:val="44"/>
              </w:rPr>
            </w:pPr>
            <w:r w:rsidRPr="00512232">
              <w:rPr>
                <w:rFonts w:ascii="Times New Roman" w:hAnsi="Times New Roman" w:cs="Times New Roman"/>
                <w:b/>
                <w:bCs/>
                <w:color w:val="000000"/>
                <w:sz w:val="40"/>
                <w:szCs w:val="44"/>
              </w:rPr>
              <w:t>Request for Quotation</w:t>
            </w:r>
          </w:p>
          <w:p w:rsidR="00524896" w:rsidRPr="00524896" w:rsidRDefault="005C2A0E" w:rsidP="00524896">
            <w:pPr>
              <w:autoSpaceDE w:val="0"/>
              <w:autoSpaceDN w:val="0"/>
              <w:adjustRightInd w:val="0"/>
              <w:spacing w:after="0" w:line="360" w:lineRule="auto"/>
              <w:jc w:val="center"/>
              <w:rPr>
                <w:rFonts w:ascii="Times New Roman" w:hAnsi="Times New Roman" w:cs="Times New Roman"/>
                <w:bCs/>
                <w:color w:val="000000"/>
                <w:sz w:val="28"/>
                <w:szCs w:val="29"/>
              </w:rPr>
            </w:pPr>
            <w:r w:rsidRPr="00524896">
              <w:rPr>
                <w:rFonts w:ascii="Times New Roman" w:hAnsi="Times New Roman" w:cs="Times New Roman"/>
                <w:bCs/>
                <w:color w:val="000000"/>
                <w:sz w:val="28"/>
                <w:szCs w:val="29"/>
              </w:rPr>
              <w:t>Page One</w:t>
            </w:r>
          </w:p>
          <w:p w:rsidR="005C2A0E" w:rsidRPr="00512232" w:rsidRDefault="005C2A0E" w:rsidP="00524896">
            <w:pPr>
              <w:autoSpaceDE w:val="0"/>
              <w:autoSpaceDN w:val="0"/>
              <w:adjustRightInd w:val="0"/>
              <w:spacing w:after="0"/>
              <w:jc w:val="center"/>
              <w:rPr>
                <w:rFonts w:ascii="Times New Roman" w:hAnsi="Times New Roman" w:cs="Times New Roman"/>
                <w:b/>
                <w:bCs/>
              </w:rPr>
            </w:pPr>
            <w:r w:rsidRPr="00524896">
              <w:rPr>
                <w:rFonts w:ascii="Times New Roman" w:hAnsi="Times New Roman" w:cs="Times New Roman"/>
                <w:b/>
                <w:bCs/>
                <w:color w:val="810000"/>
                <w:sz w:val="24"/>
                <w:szCs w:val="24"/>
              </w:rPr>
              <w:t>THIS IS NOT AN ORDER</w:t>
            </w:r>
          </w:p>
        </w:tc>
      </w:tr>
    </w:tbl>
    <w:p w:rsidR="00524896" w:rsidRPr="00524896" w:rsidRDefault="005C2A0E" w:rsidP="00524896">
      <w:pPr>
        <w:autoSpaceDE w:val="0"/>
        <w:autoSpaceDN w:val="0"/>
        <w:adjustRightInd w:val="0"/>
        <w:spacing w:after="0" w:line="240" w:lineRule="auto"/>
        <w:ind w:left="-720"/>
        <w:rPr>
          <w:rFonts w:ascii="Times New Roman" w:hAnsi="Times New Roman" w:cs="Times New Roman"/>
          <w:b/>
          <w:bCs/>
          <w:noProof/>
          <w:sz w:val="20"/>
          <w:szCs w:val="26"/>
        </w:rPr>
      </w:pPr>
      <w:r>
        <w:rPr>
          <w:rFonts w:ascii="Times New Roman" w:hAnsi="Times New Roman" w:cs="Times New Roman"/>
          <w:b/>
          <w:bCs/>
          <w:noProof/>
        </w:rPr>
        <w:drawing>
          <wp:anchor distT="0" distB="0" distL="114300" distR="114300" simplePos="0" relativeHeight="251688960" behindDoc="1" locked="0" layoutInCell="1" allowOverlap="1" wp14:anchorId="62E99FD5" wp14:editId="37A59003">
            <wp:simplePos x="0" y="0"/>
            <wp:positionH relativeFrom="column">
              <wp:posOffset>-330200</wp:posOffset>
            </wp:positionH>
            <wp:positionV relativeFrom="paragraph">
              <wp:posOffset>17780</wp:posOffset>
            </wp:positionV>
            <wp:extent cx="3705860" cy="1005840"/>
            <wp:effectExtent l="0" t="0" r="8890" b="3810"/>
            <wp:wrapThrough wrapText="bothSides">
              <wp:wrapPolygon edited="0">
                <wp:start x="0" y="0"/>
                <wp:lineTo x="0" y="21273"/>
                <wp:lineTo x="21541" y="21273"/>
                <wp:lineTo x="2154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_Lin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5860" cy="1005840"/>
                    </a:xfrm>
                    <a:prstGeom prst="rect">
                      <a:avLst/>
                    </a:prstGeom>
                  </pic:spPr>
                </pic:pic>
              </a:graphicData>
            </a:graphic>
            <wp14:sizeRelH relativeFrom="page">
              <wp14:pctWidth>0</wp14:pctWidth>
            </wp14:sizeRelH>
            <wp14:sizeRelV relativeFrom="page">
              <wp14:pctHeight>0</wp14:pctHeight>
            </wp14:sizeRelV>
          </wp:anchor>
        </w:drawing>
      </w:r>
      <w:r w:rsidR="00512232" w:rsidRPr="00512232">
        <w:rPr>
          <w:rFonts w:ascii="Times New Roman" w:hAnsi="Times New Roman" w:cs="Times New Roman"/>
          <w:b/>
          <w:bCs/>
          <w:noProof/>
        </w:rPr>
        <w:t xml:space="preserve"> </w:t>
      </w:r>
      <w:r w:rsidR="00E40017" w:rsidRPr="00512232">
        <w:rPr>
          <w:rFonts w:ascii="Times New Roman" w:hAnsi="Times New Roman" w:cs="Times New Roman"/>
          <w:b/>
          <w:bCs/>
          <w:noProof/>
        </w:rPr>
        <w:t xml:space="preserve"> </w:t>
      </w:r>
    </w:p>
    <w:tbl>
      <w:tblPr>
        <w:tblStyle w:val="TableGrid"/>
        <w:tblW w:w="10530" w:type="dxa"/>
        <w:tblInd w:w="-432" w:type="dxa"/>
        <w:tblLook w:val="04A0" w:firstRow="1" w:lastRow="0" w:firstColumn="1" w:lastColumn="0" w:noHBand="0" w:noVBand="1"/>
      </w:tblPr>
      <w:tblGrid>
        <w:gridCol w:w="10530"/>
      </w:tblGrid>
      <w:tr w:rsidR="00524896" w:rsidTr="009C6231">
        <w:trPr>
          <w:trHeight w:val="555"/>
        </w:trPr>
        <w:tc>
          <w:tcPr>
            <w:tcW w:w="10530" w:type="dxa"/>
            <w:tcBorders>
              <w:top w:val="single" w:sz="12" w:space="0" w:color="auto"/>
              <w:left w:val="single" w:sz="12" w:space="0" w:color="auto"/>
              <w:bottom w:val="single" w:sz="12" w:space="0" w:color="auto"/>
              <w:right w:val="single" w:sz="12" w:space="0" w:color="auto"/>
            </w:tcBorders>
            <w:vAlign w:val="center"/>
          </w:tcPr>
          <w:p w:rsidR="00524896" w:rsidRDefault="00524896" w:rsidP="00524896">
            <w:pPr>
              <w:autoSpaceDE w:val="0"/>
              <w:autoSpaceDN w:val="0"/>
              <w:adjustRightInd w:val="0"/>
              <w:jc w:val="center"/>
              <w:rPr>
                <w:rFonts w:ascii="Times New Roman" w:hAnsi="Times New Roman" w:cs="Times New Roman"/>
                <w:b/>
                <w:bCs/>
                <w:noProof/>
                <w:sz w:val="24"/>
                <w:szCs w:val="26"/>
              </w:rPr>
            </w:pPr>
            <w:r w:rsidRPr="00524896">
              <w:rPr>
                <w:rFonts w:ascii="Times New Roman" w:hAnsi="Times New Roman" w:cs="Times New Roman"/>
                <w:b/>
                <w:bCs/>
                <w:noProof/>
                <w:sz w:val="24"/>
                <w:szCs w:val="26"/>
              </w:rPr>
              <w:t>Purchasing Department  |  1600 Hampton Street, Suite 606  |  Columbia, SC 29208  |  (803) 777-4115</w:t>
            </w:r>
          </w:p>
        </w:tc>
      </w:tr>
    </w:tbl>
    <w:p w:rsidR="005C2A0E" w:rsidRPr="00512232" w:rsidRDefault="005C2A0E" w:rsidP="00E40017">
      <w:pPr>
        <w:autoSpaceDE w:val="0"/>
        <w:autoSpaceDN w:val="0"/>
        <w:adjustRightInd w:val="0"/>
        <w:spacing w:after="0" w:line="240" w:lineRule="auto"/>
        <w:ind w:left="-720"/>
        <w:rPr>
          <w:rFonts w:ascii="Times New Roman" w:hAnsi="Times New Roman" w:cs="Times New Roman"/>
          <w:color w:val="000000"/>
          <w:sz w:val="29"/>
          <w:szCs w:val="29"/>
        </w:rPr>
      </w:pPr>
    </w:p>
    <w:tbl>
      <w:tblPr>
        <w:tblpPr w:leftFromText="180" w:rightFromText="180" w:vertAnchor="text" w:horzAnchor="page" w:tblpX="1010" w:tblpY="-9"/>
        <w:tblW w:w="107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Description w:val="AM"/>
      </w:tblPr>
      <w:tblGrid>
        <w:gridCol w:w="2628"/>
        <w:gridCol w:w="2628"/>
        <w:gridCol w:w="3060"/>
        <w:gridCol w:w="2430"/>
      </w:tblGrid>
      <w:tr w:rsidR="00512026" w:rsidRPr="00512232" w:rsidTr="00166FB0">
        <w:trPr>
          <w:trHeight w:val="1413"/>
        </w:trPr>
        <w:tc>
          <w:tcPr>
            <w:tcW w:w="2628" w:type="dxa"/>
            <w:tcBorders>
              <w:top w:val="single" w:sz="12" w:space="0" w:color="auto"/>
              <w:left w:val="single" w:sz="12" w:space="0" w:color="auto"/>
              <w:bottom w:val="single" w:sz="12" w:space="0" w:color="auto"/>
              <w:right w:val="single" w:sz="12" w:space="0" w:color="auto"/>
            </w:tcBorders>
          </w:tcPr>
          <w:p w:rsidR="00512232" w:rsidRPr="00512026" w:rsidRDefault="00512232" w:rsidP="00512026">
            <w:pPr>
              <w:autoSpaceDE w:val="0"/>
              <w:autoSpaceDN w:val="0"/>
              <w:adjustRightInd w:val="0"/>
              <w:spacing w:before="240" w:after="0" w:line="240" w:lineRule="auto"/>
              <w:rPr>
                <w:rFonts w:ascii="Times New Roman" w:hAnsi="Times New Roman" w:cs="Times New Roman"/>
                <w:color w:val="000000"/>
                <w:sz w:val="20"/>
                <w:szCs w:val="20"/>
              </w:rPr>
            </w:pPr>
            <w:r w:rsidRPr="00512026">
              <w:rPr>
                <w:rFonts w:ascii="Times New Roman" w:hAnsi="Times New Roman" w:cs="Times New Roman"/>
                <w:color w:val="000000"/>
                <w:sz w:val="20"/>
                <w:szCs w:val="20"/>
              </w:rPr>
              <w:t>Quotation must be received no later than</w:t>
            </w:r>
            <w:r w:rsidRPr="004F41EE">
              <w:rPr>
                <w:rFonts w:ascii="Times New Roman" w:hAnsi="Times New Roman" w:cs="Times New Roman"/>
                <w:color w:val="000000"/>
                <w:sz w:val="20"/>
                <w:szCs w:val="20"/>
              </w:rPr>
              <w:t>:</w:t>
            </w:r>
            <w:r w:rsidR="00512026" w:rsidRPr="004F41EE">
              <w:rPr>
                <w:rFonts w:ascii="Times New Roman" w:hAnsi="Times New Roman" w:cs="Times New Roman"/>
                <w:color w:val="000000"/>
                <w:sz w:val="28"/>
                <w:szCs w:val="20"/>
              </w:rPr>
              <w:t xml:space="preserve">  </w:t>
            </w:r>
            <w:sdt>
              <w:sdtPr>
                <w:rPr>
                  <w:rFonts w:ascii="Times New Roman" w:hAnsi="Times New Roman" w:cs="Times New Roman"/>
                  <w:b/>
                  <w:color w:val="000000"/>
                  <w:sz w:val="24"/>
                  <w:szCs w:val="20"/>
                </w:rPr>
                <w:id w:val="-1090933325"/>
                <w:placeholder>
                  <w:docPart w:val="DefaultPlaceholder_1082065158"/>
                </w:placeholder>
                <w:text/>
              </w:sdtPr>
              <w:sdtEndPr/>
              <w:sdtContent>
                <w:r w:rsidR="003C0247">
                  <w:rPr>
                    <w:rFonts w:ascii="Times New Roman" w:hAnsi="Times New Roman" w:cs="Times New Roman"/>
                    <w:b/>
                    <w:color w:val="000000"/>
                    <w:sz w:val="24"/>
                    <w:szCs w:val="20"/>
                  </w:rPr>
                  <w:t>11</w:t>
                </w:r>
                <w:r w:rsidR="00512026" w:rsidRPr="00521924">
                  <w:rPr>
                    <w:rFonts w:ascii="Times New Roman" w:hAnsi="Times New Roman" w:cs="Times New Roman"/>
                    <w:b/>
                    <w:color w:val="000000"/>
                    <w:sz w:val="24"/>
                    <w:szCs w:val="20"/>
                  </w:rPr>
                  <w:t>:00</w:t>
                </w:r>
              </w:sdtContent>
            </w:sdt>
            <w:r w:rsidR="00512026" w:rsidRPr="004F41EE">
              <w:rPr>
                <w:rFonts w:ascii="Times New Roman" w:hAnsi="Times New Roman" w:cs="Times New Roman"/>
                <w:b/>
                <w:color w:val="000000"/>
                <w:sz w:val="24"/>
                <w:szCs w:val="20"/>
              </w:rPr>
              <w:t xml:space="preserve"> </w:t>
            </w:r>
            <w:sdt>
              <w:sdtPr>
                <w:rPr>
                  <w:rStyle w:val="Style3"/>
                </w:rPr>
                <w:id w:val="-814570728"/>
                <w:placeholder>
                  <w:docPart w:val="DefaultPlaceholder_1082065159"/>
                </w:placeholder>
                <w:dropDownList>
                  <w:listItem w:displayText="AM" w:value="AM"/>
                  <w:listItem w:displayText="PM" w:value="PM"/>
                </w:dropDownList>
              </w:sdtPr>
              <w:sdtEndPr>
                <w:rPr>
                  <w:rStyle w:val="Style3"/>
                </w:rPr>
              </w:sdtEndPr>
              <w:sdtContent>
                <w:r w:rsidR="00E27E6A" w:rsidRPr="00E27E6A">
                  <w:rPr>
                    <w:rStyle w:val="Style3"/>
                  </w:rPr>
                  <w:t>AM</w:t>
                </w:r>
              </w:sdtContent>
            </w:sdt>
          </w:p>
          <w:p w:rsidR="00512026" w:rsidRPr="004F41EE" w:rsidRDefault="006673AA" w:rsidP="00512026">
            <w:pPr>
              <w:autoSpaceDE w:val="0"/>
              <w:autoSpaceDN w:val="0"/>
              <w:adjustRightInd w:val="0"/>
              <w:spacing w:after="0" w:line="240" w:lineRule="auto"/>
              <w:rPr>
                <w:rFonts w:ascii="Times New Roman" w:hAnsi="Times New Roman" w:cs="Times New Roman"/>
                <w:color w:val="000000"/>
                <w:sz w:val="16"/>
                <w:szCs w:val="18"/>
              </w:rPr>
            </w:pPr>
            <w:r>
              <w:rPr>
                <w:rFonts w:ascii="Times New Roman" w:hAnsi="Times New Roman" w:cs="Times New Roman"/>
                <w:noProof/>
                <w:color w:val="000000"/>
                <w:sz w:val="16"/>
                <w:szCs w:val="18"/>
              </w:rPr>
              <mc:AlternateContent>
                <mc:Choice Requires="wps">
                  <w:drawing>
                    <wp:anchor distT="0" distB="0" distL="114300" distR="114300" simplePos="0" relativeHeight="251668480" behindDoc="0" locked="0" layoutInCell="1" allowOverlap="1" wp14:anchorId="1409DA15" wp14:editId="59000EC6">
                      <wp:simplePos x="0" y="0"/>
                      <wp:positionH relativeFrom="column">
                        <wp:posOffset>727504</wp:posOffset>
                      </wp:positionH>
                      <wp:positionV relativeFrom="paragraph">
                        <wp:posOffset>71120</wp:posOffset>
                      </wp:positionV>
                      <wp:extent cx="0" cy="354330"/>
                      <wp:effectExtent l="0" t="0" r="19050" b="26670"/>
                      <wp:wrapNone/>
                      <wp:docPr id="4" name="Straight Connector 4"/>
                      <wp:cNvGraphicFramePr/>
                      <a:graphic xmlns:a="http://schemas.openxmlformats.org/drawingml/2006/main">
                        <a:graphicData uri="http://schemas.microsoft.com/office/word/2010/wordprocessingShape">
                          <wps:wsp>
                            <wps:cNvCnPr/>
                            <wps:spPr>
                              <a:xfrm>
                                <a:off x="0" y="0"/>
                                <a:ext cx="0" cy="354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3A0714" id="Straight Connector 4"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3pt,5.6pt" to="57.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dptgEAALYDAAAOAAAAZHJzL2Uyb0RvYy54bWysU8tu2zAQvBfIPxC815JjtygEyzk4aC5F&#10;azTNBzDU0iLKF5asJf99l5StFElRFEEuFJec2d0ZrjY3ozXsCBi1dy1fLmrOwEnfaXdo+cOPz+8/&#10;cRaTcJ0w3kHLTxD5zfbq3WYIDVz73psOkFESF5shtLxPKTRVFWUPVsSFD+DoUnm0IlGIh6pDMVB2&#10;a6rruv5YDR67gF5CjHR6O13ybcmvFMj0TakIiZmWU2+prFjWx7xW241oDihCr+W5DfGKLqzQjorO&#10;qW5FEuwX6heprJboo1dpIb2tvFJaQtFAapb1MzX3vQhQtJA5Mcw2xbdLK78e98h01/I1Z05YeqL7&#10;hEIf+sR23jky0CNbZ5+GEBuC79wez1EMe8yiR4U2f0kOG4u3p9lbGBOT06Gk09WH9WpVbK+eeAFj&#10;ugNvWd603GiXVYtGHL/ERLUIeoFQkPuYKpddOhnIYOO+gyIlVGtZ2GWGYGeQHQW9fvdzmVVQroLM&#10;FKWNmUn1v0lnbKZBmav/Jc7oUtG7NBOtdh7/VjWNl1bVhL+onrRm2Y++O5V3KHbQcBRl50HO0/dn&#10;XOhPv9v2NwAAAP//AwBQSwMEFAAGAAgAAAAhAM9SXdrcAAAACQEAAA8AAABkcnMvZG93bnJldi54&#10;bWxMj09Pg0AQxe8mfofNmHizSxsDDbI0jX9OekD04HHKToGUnSXsFtBP7+LF3ubNvLz5vWw3m06M&#10;NLjWsoL1KgJBXFndcq3g8+PlbgvCeWSNnWVS8E0Odvn1VYapthO/01j6WoQQdikqaLzvUyld1ZBB&#10;t7I9cbgd7WDQBznUUg84hXDTyU0UxdJgy+FDgz09NlSdyrNRkDy/lkU/Pb39FDKRRTFavz19KXV7&#10;M+8fQHia/b8ZFvyADnlgOtgzaye6oNf3cbAuwwbEYvhbHBTESQQyz+Rlg/wXAAD//wMAUEsBAi0A&#10;FAAGAAgAAAAhALaDOJL+AAAA4QEAABMAAAAAAAAAAAAAAAAAAAAAAFtDb250ZW50X1R5cGVzXS54&#10;bWxQSwECLQAUAAYACAAAACEAOP0h/9YAAACUAQAACwAAAAAAAAAAAAAAAAAvAQAAX3JlbHMvLnJl&#10;bHNQSwECLQAUAAYACAAAACEAuH73abYBAAC2AwAADgAAAAAAAAAAAAAAAAAuAgAAZHJzL2Uyb0Rv&#10;Yy54bWxQSwECLQAUAAYACAAAACEAz1Jd2twAAAAJAQAADwAAAAAAAAAAAAAAAAAQBAAAZHJzL2Rv&#10;d25yZXYueG1sUEsFBgAAAAAEAAQA8wAAABkFAAAAAA==&#10;" strokecolor="black [3040]"/>
                  </w:pict>
                </mc:Fallback>
              </mc:AlternateContent>
            </w:r>
            <w:r w:rsidR="00521924">
              <w:rPr>
                <w:rFonts w:ascii="Times New Roman" w:hAnsi="Times New Roman" w:cs="Times New Roman"/>
                <w:noProof/>
                <w:color w:val="000000"/>
                <w:sz w:val="16"/>
                <w:szCs w:val="18"/>
              </w:rPr>
              <mc:AlternateContent>
                <mc:Choice Requires="wps">
                  <w:drawing>
                    <wp:anchor distT="0" distB="0" distL="114300" distR="114300" simplePos="0" relativeHeight="251667456" behindDoc="0" locked="0" layoutInCell="1" allowOverlap="1" wp14:anchorId="7243B624" wp14:editId="2AAF78B8">
                      <wp:simplePos x="0" y="0"/>
                      <wp:positionH relativeFrom="column">
                        <wp:posOffset>340995</wp:posOffset>
                      </wp:positionH>
                      <wp:positionV relativeFrom="paragraph">
                        <wp:posOffset>71755</wp:posOffset>
                      </wp:positionV>
                      <wp:extent cx="0" cy="354330"/>
                      <wp:effectExtent l="0" t="0" r="19050" b="26670"/>
                      <wp:wrapNone/>
                      <wp:docPr id="3" name="Straight Connector 3"/>
                      <wp:cNvGraphicFramePr/>
                      <a:graphic xmlns:a="http://schemas.openxmlformats.org/drawingml/2006/main">
                        <a:graphicData uri="http://schemas.microsoft.com/office/word/2010/wordprocessingShape">
                          <wps:wsp>
                            <wps:cNvCnPr/>
                            <wps:spPr>
                              <a:xfrm flipV="1">
                                <a:off x="0" y="0"/>
                                <a:ext cx="0" cy="354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9FF476" id="Straight Connector 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6.85pt,5.65pt" to="26.8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1ALvwEAAMADAAAOAAAAZHJzL2Uyb0RvYy54bWysU8tu2zAQvBfoPxC8x5KjtigEyzk4aC5B&#10;azRt7wy1tIjyhSVryX/fJWUrRR9AEeRCcMnZ2Z3hcnMzWcOOgFF71/H1quYMnPS9doeOf/3y4eo9&#10;ZzEJ1wvjHXT8BJHfbF+/2oyhhWs/eNMDMiJxsR1Dx4eUQltVUQ5gRVz5AI4ulUcrEoV4qHoUI7Fb&#10;U13X9btq9NgH9BJipNPb+ZJvC79SINMnpSIkZjpOvaWyYlkf81ptN6I9oAiDluc2xDO6sEI7KrpQ&#10;3Yok2A/Uf1BZLdFHr9JKelt5pbSEooHUrOvf1DwMIkDRQubEsNgUX45Wfjzukem+4w1nTlh6ooeE&#10;Qh+GxHbeOTLQI2uyT2OILcF3bo/nKIY9ZtGTQsuU0eEbjUCxgYSxqbh8WlyGKTE5H0o6bd6+aZry&#10;ANXMkJkCxnQH3rK86bjRLusXrTjex0RVCXqBUJA7mnsou3QykMHGfQZFmqjW3E2ZJtgZZEdBc9B/&#10;X2c9xFWQOUVpY5akupT8Z9IZm9OgTNj/Ji7oUtG7tCRa7Tz+rWqaLq2qGX9RPWvNsh99fyovUuyg&#10;MSnKziOd5/DXuKQ/fbztTwAAAP//AwBQSwMEFAAGAAgAAAAhALPz07XbAAAABwEAAA8AAABkcnMv&#10;ZG93bnJldi54bWxMjk1OwzAQhfdI3MEaJDYVddKqSRXiVKgSG1gAhQM4yZBE2OMQu6l7ewY2dPl+&#10;9N5X7qI1YsbJD44UpMsEBFLj2oE6BR/vj3dbED5oarVxhArO6GFXXV+Vumjdid5wPoRO8Aj5Qivo&#10;QxgLKX3To9V+6UYkzj7dZHVgOXWynfSJx62RqyTJpNUD8UOvR9z32HwdjlbB08vr4ryK2eI739T7&#10;OG9NfPZGqdub+HAPImAM/2X4xWd0qJipdkdqvTAKNuucm+ynaxCc/+laQZanIKtSXvJXPwAAAP//&#10;AwBQSwECLQAUAAYACAAAACEAtoM4kv4AAADhAQAAEwAAAAAAAAAAAAAAAAAAAAAAW0NvbnRlbnRf&#10;VHlwZXNdLnhtbFBLAQItABQABgAIAAAAIQA4/SH/1gAAAJQBAAALAAAAAAAAAAAAAAAAAC8BAABf&#10;cmVscy8ucmVsc1BLAQItABQABgAIAAAAIQBp11ALvwEAAMADAAAOAAAAAAAAAAAAAAAAAC4CAABk&#10;cnMvZTJvRG9jLnhtbFBLAQItABQABgAIAAAAIQCz89O12wAAAAcBAAAPAAAAAAAAAAAAAAAAABkE&#10;AABkcnMvZG93bnJldi54bWxQSwUGAAAAAAQABADzAAAAIQUAAAAA&#10;" strokecolor="black [3040]"/>
                  </w:pict>
                </mc:Fallback>
              </mc:AlternateContent>
            </w:r>
          </w:p>
          <w:p w:rsidR="00512026" w:rsidRPr="004F41EE" w:rsidRDefault="00521924" w:rsidP="00174C9B">
            <w:pPr>
              <w:autoSpaceDE w:val="0"/>
              <w:autoSpaceDN w:val="0"/>
              <w:adjustRightInd w:val="0"/>
              <w:spacing w:after="0"/>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sdt>
              <w:sdtPr>
                <w:rPr>
                  <w:rFonts w:ascii="Times New Roman" w:hAnsi="Times New Roman" w:cs="Times New Roman"/>
                  <w:b/>
                  <w:color w:val="000000"/>
                  <w:sz w:val="26"/>
                  <w:szCs w:val="26"/>
                </w:rPr>
                <w:id w:val="-1938435369"/>
                <w:placeholder>
                  <w:docPart w:val="DefaultPlaceholder_1082065158"/>
                </w:placeholder>
                <w:text/>
              </w:sdtPr>
              <w:sdtEndPr/>
              <w:sdtContent>
                <w:r w:rsidR="00174C9B">
                  <w:rPr>
                    <w:rFonts w:ascii="Times New Roman" w:hAnsi="Times New Roman" w:cs="Times New Roman"/>
                    <w:b/>
                    <w:color w:val="000000"/>
                    <w:sz w:val="26"/>
                    <w:szCs w:val="26"/>
                  </w:rPr>
                  <w:t>10</w:t>
                </w:r>
              </w:sdtContent>
            </w:sdt>
            <w:r>
              <w:rPr>
                <w:rFonts w:ascii="Times New Roman" w:hAnsi="Times New Roman" w:cs="Times New Roman"/>
                <w:b/>
                <w:color w:val="000000"/>
                <w:sz w:val="26"/>
                <w:szCs w:val="26"/>
              </w:rPr>
              <w:t xml:space="preserve">   </w:t>
            </w:r>
            <w:r w:rsidR="006673AA">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 </w:t>
            </w:r>
            <w:sdt>
              <w:sdtPr>
                <w:rPr>
                  <w:rFonts w:ascii="Times New Roman" w:hAnsi="Times New Roman" w:cs="Times New Roman"/>
                  <w:b/>
                  <w:color w:val="000000"/>
                  <w:sz w:val="26"/>
                  <w:szCs w:val="26"/>
                </w:rPr>
                <w:id w:val="-796991877"/>
                <w:placeholder>
                  <w:docPart w:val="DefaultPlaceholder_1082065158"/>
                </w:placeholder>
                <w:text/>
              </w:sdtPr>
              <w:sdtEndPr/>
              <w:sdtContent>
                <w:r w:rsidR="00174C9B">
                  <w:rPr>
                    <w:rFonts w:ascii="Times New Roman" w:hAnsi="Times New Roman" w:cs="Times New Roman"/>
                    <w:b/>
                    <w:color w:val="000000"/>
                    <w:sz w:val="26"/>
                    <w:szCs w:val="26"/>
                  </w:rPr>
                  <w:t>05</w:t>
                </w:r>
              </w:sdtContent>
            </w:sdt>
            <w:r>
              <w:rPr>
                <w:rFonts w:ascii="Times New Roman" w:hAnsi="Times New Roman" w:cs="Times New Roman"/>
                <w:b/>
                <w:color w:val="000000"/>
                <w:sz w:val="26"/>
                <w:szCs w:val="26"/>
              </w:rPr>
              <w:t xml:space="preserve">      </w:t>
            </w:r>
            <w:sdt>
              <w:sdtPr>
                <w:rPr>
                  <w:rFonts w:ascii="Times New Roman" w:hAnsi="Times New Roman" w:cs="Times New Roman"/>
                  <w:b/>
                  <w:color w:val="000000"/>
                  <w:sz w:val="26"/>
                  <w:szCs w:val="26"/>
                </w:rPr>
                <w:id w:val="-1858571394"/>
                <w:placeholder>
                  <w:docPart w:val="DefaultPlaceholder_1082065158"/>
                </w:placeholder>
                <w:text/>
              </w:sdtPr>
              <w:sdtEndPr/>
              <w:sdtContent>
                <w:r>
                  <w:rPr>
                    <w:rFonts w:ascii="Times New Roman" w:hAnsi="Times New Roman" w:cs="Times New Roman"/>
                    <w:b/>
                    <w:color w:val="000000"/>
                    <w:sz w:val="26"/>
                    <w:szCs w:val="26"/>
                  </w:rPr>
                  <w:t>201</w:t>
                </w:r>
                <w:r w:rsidR="002C7D97">
                  <w:rPr>
                    <w:rFonts w:ascii="Times New Roman" w:hAnsi="Times New Roman" w:cs="Times New Roman"/>
                    <w:b/>
                    <w:color w:val="000000"/>
                    <w:sz w:val="26"/>
                    <w:szCs w:val="26"/>
                  </w:rPr>
                  <w:t>5</w:t>
                </w:r>
              </w:sdtContent>
            </w:sdt>
          </w:p>
        </w:tc>
        <w:tc>
          <w:tcPr>
            <w:tcW w:w="2628" w:type="dxa"/>
            <w:tcBorders>
              <w:top w:val="single" w:sz="12" w:space="0" w:color="auto"/>
              <w:left w:val="single" w:sz="12" w:space="0" w:color="auto"/>
              <w:bottom w:val="single" w:sz="12" w:space="0" w:color="auto"/>
              <w:right w:val="single" w:sz="12" w:space="0" w:color="auto"/>
            </w:tcBorders>
            <w:shd w:val="clear" w:color="auto" w:fill="auto"/>
          </w:tcPr>
          <w:p w:rsidR="00512232" w:rsidRPr="00512026" w:rsidRDefault="00512232" w:rsidP="00512026">
            <w:pPr>
              <w:spacing w:before="240" w:after="0" w:line="240" w:lineRule="auto"/>
              <w:rPr>
                <w:rFonts w:ascii="Times New Roman" w:hAnsi="Times New Roman" w:cs="Times New Roman"/>
                <w:color w:val="000000"/>
                <w:sz w:val="20"/>
                <w:szCs w:val="20"/>
              </w:rPr>
            </w:pPr>
            <w:r w:rsidRPr="00512026">
              <w:rPr>
                <w:rFonts w:ascii="Times New Roman" w:hAnsi="Times New Roman" w:cs="Times New Roman"/>
                <w:color w:val="000000"/>
                <w:sz w:val="20"/>
                <w:szCs w:val="20"/>
              </w:rPr>
              <w:t>Send Quotation to above address at Attention of:</w:t>
            </w:r>
          </w:p>
          <w:p w:rsidR="00512026" w:rsidRDefault="00512026" w:rsidP="00512026">
            <w:pPr>
              <w:spacing w:after="0" w:line="240" w:lineRule="auto"/>
              <w:rPr>
                <w:rFonts w:ascii="Times New Roman" w:hAnsi="Times New Roman" w:cs="Times New Roman"/>
                <w:color w:val="000000"/>
                <w:sz w:val="20"/>
                <w:szCs w:val="20"/>
              </w:rPr>
            </w:pPr>
          </w:p>
          <w:sdt>
            <w:sdtPr>
              <w:rPr>
                <w:rFonts w:ascii="Times New Roman" w:hAnsi="Times New Roman" w:cs="Times New Roman"/>
                <w:b/>
                <w:color w:val="000000"/>
                <w:sz w:val="26"/>
                <w:szCs w:val="26"/>
              </w:rPr>
              <w:id w:val="-1238164174"/>
              <w:placeholder>
                <w:docPart w:val="DefaultPlaceholder_1082065158"/>
              </w:placeholder>
              <w:text/>
            </w:sdtPr>
            <w:sdtEndPr/>
            <w:sdtContent>
              <w:p w:rsidR="00512026" w:rsidRPr="004F41EE" w:rsidRDefault="003C0247" w:rsidP="003C0247">
                <w:pPr>
                  <w:spacing w:after="0" w:line="240" w:lineRule="auto"/>
                  <w:rPr>
                    <w:rFonts w:ascii="Times New Roman" w:hAnsi="Times New Roman" w:cs="Times New Roman"/>
                    <w:b/>
                    <w:color w:val="000000"/>
                    <w:sz w:val="26"/>
                    <w:szCs w:val="26"/>
                  </w:rPr>
                </w:pPr>
                <w:r>
                  <w:rPr>
                    <w:rFonts w:ascii="Times New Roman" w:hAnsi="Times New Roman" w:cs="Times New Roman"/>
                    <w:b/>
                    <w:color w:val="000000"/>
                    <w:sz w:val="26"/>
                    <w:szCs w:val="26"/>
                  </w:rPr>
                  <w:t>Michelle Robinson</w:t>
                </w:r>
              </w:p>
            </w:sdtContent>
          </w:sdt>
        </w:tc>
        <w:tc>
          <w:tcPr>
            <w:tcW w:w="3060" w:type="dxa"/>
            <w:tcBorders>
              <w:top w:val="single" w:sz="12" w:space="0" w:color="auto"/>
              <w:left w:val="single" w:sz="12" w:space="0" w:color="auto"/>
              <w:bottom w:val="single" w:sz="12" w:space="0" w:color="auto"/>
              <w:right w:val="single" w:sz="12" w:space="0" w:color="auto"/>
            </w:tcBorders>
            <w:shd w:val="clear" w:color="auto" w:fill="auto"/>
          </w:tcPr>
          <w:p w:rsidR="00512232" w:rsidRPr="00512026" w:rsidRDefault="00512232" w:rsidP="00512026">
            <w:pPr>
              <w:spacing w:before="240" w:after="0" w:line="240" w:lineRule="auto"/>
              <w:rPr>
                <w:rFonts w:ascii="Times New Roman" w:hAnsi="Times New Roman" w:cs="Times New Roman"/>
                <w:color w:val="000000"/>
                <w:sz w:val="20"/>
                <w:szCs w:val="20"/>
              </w:rPr>
            </w:pPr>
            <w:r w:rsidRPr="00512026">
              <w:rPr>
                <w:rFonts w:ascii="Times New Roman" w:hAnsi="Times New Roman" w:cs="Times New Roman"/>
                <w:color w:val="000000"/>
                <w:sz w:val="20"/>
                <w:szCs w:val="20"/>
              </w:rPr>
              <w:t>Solicitation Number:</w:t>
            </w:r>
          </w:p>
          <w:p w:rsidR="00512026" w:rsidRDefault="00512026" w:rsidP="00512026">
            <w:pPr>
              <w:spacing w:after="0" w:line="240" w:lineRule="auto"/>
              <w:rPr>
                <w:rFonts w:ascii="Times New Roman" w:hAnsi="Times New Roman" w:cs="Times New Roman"/>
                <w:color w:val="000000"/>
                <w:sz w:val="20"/>
                <w:szCs w:val="20"/>
              </w:rPr>
            </w:pPr>
          </w:p>
          <w:p w:rsidR="00512026" w:rsidRDefault="00512026" w:rsidP="00512026">
            <w:pPr>
              <w:spacing w:after="0" w:line="240" w:lineRule="auto"/>
              <w:rPr>
                <w:rFonts w:ascii="Times New Roman" w:hAnsi="Times New Roman" w:cs="Times New Roman"/>
                <w:color w:val="000000"/>
                <w:sz w:val="20"/>
                <w:szCs w:val="20"/>
              </w:rPr>
            </w:pPr>
          </w:p>
          <w:sdt>
            <w:sdtPr>
              <w:rPr>
                <w:rFonts w:ascii="Times New Roman" w:hAnsi="Times New Roman" w:cs="Times New Roman"/>
                <w:b/>
                <w:color w:val="000000"/>
                <w:sz w:val="26"/>
                <w:szCs w:val="26"/>
              </w:rPr>
              <w:id w:val="-148833046"/>
              <w:placeholder>
                <w:docPart w:val="DefaultPlaceholder_1082065158"/>
              </w:placeholder>
              <w:text/>
            </w:sdtPr>
            <w:sdtEndPr/>
            <w:sdtContent>
              <w:p w:rsidR="00512026" w:rsidRPr="004F41EE" w:rsidRDefault="00822438" w:rsidP="007140EB">
                <w:pPr>
                  <w:spacing w:after="0" w:line="240" w:lineRule="auto"/>
                  <w:rPr>
                    <w:rFonts w:ascii="Times New Roman" w:hAnsi="Times New Roman" w:cs="Times New Roman"/>
                    <w:b/>
                    <w:color w:val="000000"/>
                    <w:sz w:val="26"/>
                    <w:szCs w:val="26"/>
                  </w:rPr>
                </w:pPr>
                <w:r>
                  <w:rPr>
                    <w:rFonts w:ascii="Times New Roman" w:hAnsi="Times New Roman" w:cs="Times New Roman"/>
                    <w:b/>
                    <w:color w:val="000000"/>
                    <w:sz w:val="26"/>
                    <w:szCs w:val="26"/>
                  </w:rPr>
                  <w:t>USC-RFQ-</w:t>
                </w:r>
                <w:r w:rsidR="003C0247">
                  <w:rPr>
                    <w:rFonts w:ascii="Times New Roman" w:hAnsi="Times New Roman" w:cs="Times New Roman"/>
                    <w:b/>
                    <w:color w:val="000000"/>
                    <w:sz w:val="26"/>
                    <w:szCs w:val="26"/>
                  </w:rPr>
                  <w:t>2</w:t>
                </w:r>
                <w:r w:rsidR="00577B1D">
                  <w:rPr>
                    <w:rFonts w:ascii="Times New Roman" w:hAnsi="Times New Roman" w:cs="Times New Roman"/>
                    <w:b/>
                    <w:color w:val="000000"/>
                    <w:sz w:val="26"/>
                    <w:szCs w:val="26"/>
                  </w:rPr>
                  <w:t>8</w:t>
                </w:r>
                <w:r w:rsidR="007140EB">
                  <w:rPr>
                    <w:rFonts w:ascii="Times New Roman" w:hAnsi="Times New Roman" w:cs="Times New Roman"/>
                    <w:b/>
                    <w:color w:val="000000"/>
                    <w:sz w:val="26"/>
                    <w:szCs w:val="26"/>
                  </w:rPr>
                  <w:t>7</w:t>
                </w:r>
                <w:r w:rsidR="0017108E">
                  <w:rPr>
                    <w:rFonts w:ascii="Times New Roman" w:hAnsi="Times New Roman" w:cs="Times New Roman"/>
                    <w:b/>
                    <w:color w:val="000000"/>
                    <w:sz w:val="26"/>
                    <w:szCs w:val="26"/>
                  </w:rPr>
                  <w:t>4</w:t>
                </w:r>
                <w:r w:rsidR="003C0247">
                  <w:rPr>
                    <w:rFonts w:ascii="Times New Roman" w:hAnsi="Times New Roman" w:cs="Times New Roman"/>
                    <w:b/>
                    <w:color w:val="000000"/>
                    <w:sz w:val="26"/>
                    <w:szCs w:val="26"/>
                  </w:rPr>
                  <w:t>-MR</w:t>
                </w:r>
              </w:p>
            </w:sdtContent>
          </w:sdt>
        </w:tc>
        <w:tc>
          <w:tcPr>
            <w:tcW w:w="2430" w:type="dxa"/>
            <w:tcBorders>
              <w:top w:val="single" w:sz="12" w:space="0" w:color="auto"/>
              <w:left w:val="single" w:sz="12" w:space="0" w:color="auto"/>
              <w:bottom w:val="single" w:sz="12" w:space="0" w:color="auto"/>
              <w:right w:val="single" w:sz="12" w:space="0" w:color="auto"/>
            </w:tcBorders>
            <w:shd w:val="clear" w:color="auto" w:fill="auto"/>
          </w:tcPr>
          <w:p w:rsidR="00512232" w:rsidRPr="00512026" w:rsidRDefault="00512026" w:rsidP="00512026">
            <w:pPr>
              <w:spacing w:before="240" w:after="0" w:line="240" w:lineRule="auto"/>
              <w:rPr>
                <w:rFonts w:ascii="Times New Roman" w:hAnsi="Times New Roman" w:cs="Times New Roman"/>
                <w:color w:val="000000"/>
                <w:sz w:val="20"/>
                <w:szCs w:val="20"/>
              </w:rPr>
            </w:pPr>
            <w:r w:rsidRPr="00512026">
              <w:rPr>
                <w:rFonts w:ascii="Times New Roman" w:hAnsi="Times New Roman" w:cs="Times New Roman"/>
                <w:color w:val="000000"/>
                <w:sz w:val="20"/>
                <w:szCs w:val="20"/>
              </w:rPr>
              <w:t xml:space="preserve">Posting </w:t>
            </w:r>
            <w:r w:rsidR="00512232" w:rsidRPr="00512026">
              <w:rPr>
                <w:rFonts w:ascii="Times New Roman" w:hAnsi="Times New Roman" w:cs="Times New Roman"/>
                <w:color w:val="000000"/>
                <w:sz w:val="20"/>
                <w:szCs w:val="20"/>
              </w:rPr>
              <w:t>Date:</w:t>
            </w:r>
          </w:p>
          <w:p w:rsidR="00512026" w:rsidRDefault="00512026" w:rsidP="00512026">
            <w:pPr>
              <w:spacing w:after="0" w:line="240" w:lineRule="auto"/>
              <w:rPr>
                <w:rFonts w:ascii="Times New Roman" w:hAnsi="Times New Roman" w:cs="Times New Roman"/>
                <w:color w:val="000000"/>
                <w:sz w:val="20"/>
                <w:szCs w:val="20"/>
              </w:rPr>
            </w:pPr>
          </w:p>
          <w:p w:rsidR="00512026" w:rsidRDefault="00984B35" w:rsidP="00512026">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16"/>
                <w:szCs w:val="18"/>
              </w:rPr>
              <mc:AlternateContent>
                <mc:Choice Requires="wps">
                  <w:drawing>
                    <wp:anchor distT="0" distB="0" distL="114300" distR="114300" simplePos="0" relativeHeight="251674624" behindDoc="0" locked="0" layoutInCell="1" allowOverlap="1" wp14:anchorId="28B6E511" wp14:editId="0B7E75D3">
                      <wp:simplePos x="0" y="0"/>
                      <wp:positionH relativeFrom="column">
                        <wp:posOffset>335611</wp:posOffset>
                      </wp:positionH>
                      <wp:positionV relativeFrom="paragraph">
                        <wp:posOffset>99695</wp:posOffset>
                      </wp:positionV>
                      <wp:extent cx="0" cy="354330"/>
                      <wp:effectExtent l="0" t="0" r="19050" b="26670"/>
                      <wp:wrapNone/>
                      <wp:docPr id="7" name="Straight Connector 7"/>
                      <wp:cNvGraphicFramePr/>
                      <a:graphic xmlns:a="http://schemas.openxmlformats.org/drawingml/2006/main">
                        <a:graphicData uri="http://schemas.microsoft.com/office/word/2010/wordprocessingShape">
                          <wps:wsp>
                            <wps:cNvCnPr/>
                            <wps:spPr>
                              <a:xfrm flipV="1">
                                <a:off x="0" y="0"/>
                                <a:ext cx="0" cy="354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145963" id="Straight Connector 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6.45pt,7.85pt" to="26.4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CLvgEAAMADAAAOAAAAZHJzL2Uyb0RvYy54bWysU02PEzEMvSPxH6Lc6bRbYNGo0z10BRcE&#10;FQvcsxmnE5HEkRM67b/HybQD4kNCiEsUJ8/Pfi/O5u7knTgCJYuhk6vFUgoIGnsbDp389PH1s1dS&#10;pKxCrxwG6OQZkrzbPn2yGWMLNzig64EEk4TUjrGTQ86xbZqkB/AqLTBC4EuD5FXmkA5NT2pkdu+a&#10;m+XyZTMi9ZFQQ0p8ej9dym3lNwZ0fm9MgixcJ7m3XFeq62NZm+1GtQdScbD60ob6hy68soGLzlT3&#10;KivxlewvVN5qwoQmLzT6Bo2xGqoGVrNa/qTmYVARqhY2J8XZpvT/aPW7456E7Tt5K0VQnp/oIZOy&#10;hyGLHYbABiKJ2+LTGFPL8F3Y0yVKcU9F9MmQF8bZ+JlHoNrAwsSpunyeXYZTFno61Hy6fvF8va4P&#10;0EwMhSlSym8AvSibTjobin7VquPblLkqQ68QDkpHUw91l88OCtiFD2BYE9eauqnTBDtH4qh4Dvov&#10;q6KHuSqypBjr3Jy0rCX/mHTBljSoE/a3iTO6VsSQ50RvA9LvqubTtVUz4a+qJ61F9iP25/oi1Q4e&#10;k6rsMtJlDn+Ma/r3j7f9BgAA//8DAFBLAwQUAAYACAAAACEAXSjbvtsAAAAHAQAADwAAAGRycy9k&#10;b3ducmV2LnhtbEyOTU7DMBCF90jcwRokNlXrNFKaNsSpUCU2sAAKB3CSIYmwxyF2U/f2DGxg+X70&#10;3lfuozVixskPjhSsVwkIpMa1A3UK3t8ellsQPmhqtXGECi7oYV9dX5W6aN2ZXnE+hk7wCPlCK+hD&#10;GAspfdOj1X7lRiTOPtxkdWA5dbKd9JnHrZFpkmyk1QPxQ69HPPTYfB5PVsHj88viksbN4ivP6kOc&#10;tyY+eaPU7U28vwMRMIa/MvzgMzpUzFS7E7VeGAVZuuMm+1kOgvNfXSvI1xnIqpT/+atvAAAA//8D&#10;AFBLAQItABQABgAIAAAAIQC2gziS/gAAAOEBAAATAAAAAAAAAAAAAAAAAAAAAABbQ29udGVudF9U&#10;eXBlc10ueG1sUEsBAi0AFAAGAAgAAAAhADj9If/WAAAAlAEAAAsAAAAAAAAAAAAAAAAALwEAAF9y&#10;ZWxzLy5yZWxzUEsBAi0AFAAGAAgAAAAhAIm2AIu+AQAAwAMAAA4AAAAAAAAAAAAAAAAALgIAAGRy&#10;cy9lMm9Eb2MueG1sUEsBAi0AFAAGAAgAAAAhAF0o277bAAAABwEAAA8AAAAAAAAAAAAAAAAAGAQA&#10;AGRycy9kb3ducmV2LnhtbFBLBQYAAAAABAAEAPMAAAAgBQAAAAA=&#10;" strokecolor="black [3040]"/>
                  </w:pict>
                </mc:Fallback>
              </mc:AlternateContent>
            </w:r>
            <w:r>
              <w:rPr>
                <w:rFonts w:ascii="Times New Roman" w:hAnsi="Times New Roman" w:cs="Times New Roman"/>
                <w:noProof/>
                <w:color w:val="000000"/>
                <w:sz w:val="16"/>
                <w:szCs w:val="18"/>
              </w:rPr>
              <mc:AlternateContent>
                <mc:Choice Requires="wps">
                  <w:drawing>
                    <wp:anchor distT="0" distB="0" distL="114300" distR="114300" simplePos="0" relativeHeight="251672576" behindDoc="0" locked="0" layoutInCell="1" allowOverlap="1" wp14:anchorId="0D7ADF6B" wp14:editId="3DD9D573">
                      <wp:simplePos x="0" y="0"/>
                      <wp:positionH relativeFrom="column">
                        <wp:posOffset>719786</wp:posOffset>
                      </wp:positionH>
                      <wp:positionV relativeFrom="paragraph">
                        <wp:posOffset>99695</wp:posOffset>
                      </wp:positionV>
                      <wp:extent cx="0" cy="354330"/>
                      <wp:effectExtent l="0" t="0" r="19050" b="26670"/>
                      <wp:wrapNone/>
                      <wp:docPr id="6" name="Straight Connector 6"/>
                      <wp:cNvGraphicFramePr/>
                      <a:graphic xmlns:a="http://schemas.openxmlformats.org/drawingml/2006/main">
                        <a:graphicData uri="http://schemas.microsoft.com/office/word/2010/wordprocessingShape">
                          <wps:wsp>
                            <wps:cNvCnPr/>
                            <wps:spPr>
                              <a:xfrm flipV="1">
                                <a:off x="0" y="0"/>
                                <a:ext cx="0" cy="354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88C25" id="Straight Connector 6"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6.7pt,7.85pt" to="56.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SrvwEAAMADAAAOAAAAZHJzL2Uyb0RvYy54bWysU8tu2zAQvBfIPxC8x5Lj1igEyzk4aC5F&#10;azRN7wy1tIjyhSVryX/fJWWrQR9AEPRCcMnZ2Z3hcnM7WsOOgFF71/LlouYMnPSddoeWP379cP2e&#10;s5iE64TxDlp+gshvt1dvNkNo4Mb33nSAjEhcbIbQ8j6l0FRVlD1YERc+gKNL5dGKRCEeqg7FQOzW&#10;VDd1va4Gj11ALyFGOr2bLvm28CsFMn1WKkJipuXUWyorlvUpr9V2I5oDitBreW5DvKILK7SjojPV&#10;nUiC/UD9B5XVEn30Ki2kt5VXSksoGkjNsv5NzUMvAhQtZE4Ms03x/9HKT8c9Mt21fM2ZE5ae6CGh&#10;0Ic+sZ13jgz0yNbZpyHEhuA7t8dzFMMes+hRoWXK6PCNRqDYQMLYWFw+zS7DmJicDiWdrt69Xa3K&#10;A1QTQ2YKGNM9eMvypuVGu6xfNOL4MSaqStALhILc0dRD2aWTgQw27gso0kS1pm7KNMHOIDsKmoPu&#10;+zLrIa6CzClKGzMn1aXkP5PO2JwGZcJemjijS0Xv0pxotfP4t6ppvLSqJvxF9aQ1y37y3am8SLGD&#10;xqQoO490nsPncUn/9fG2PwEAAP//AwBQSwMEFAAGAAgAAAAhALYpob7dAAAACQEAAA8AAABkcnMv&#10;ZG93bnJldi54bWxMj8FOwzAQRO9I/IO1SFwq6qSQpgpxKlSJCxyAwgc4yZJE2OsQu6n792y5wG1n&#10;dzT7ptxGa8SMkx8cKUiXCQikxrUDdQo+3h9vNiB80NRq4wgVnNDDtrq8KHXRuiO94bwPneAQ8oVW&#10;0IcwFlL6pker/dKNSHz7dJPVgeXUyXbSRw63Rq6SZC2tHog/9HrEXY/N1/5gFTy9vC5Oq7hefOdZ&#10;vYvzxsRnb5S6vooP9yACxvBnhjM+o0PFTLU7UOuFYZ3e3rGVhywHcTb8LmoFeZqBrEr5v0H1AwAA&#10;//8DAFBLAQItABQABgAIAAAAIQC2gziS/gAAAOEBAAATAAAAAAAAAAAAAAAAAAAAAABbQ29udGVu&#10;dF9UeXBlc10ueG1sUEsBAi0AFAAGAAgAAAAhADj9If/WAAAAlAEAAAsAAAAAAAAAAAAAAAAALwEA&#10;AF9yZWxzLy5yZWxzUEsBAi0AFAAGAAgAAAAhAPGuFKu/AQAAwAMAAA4AAAAAAAAAAAAAAAAALgIA&#10;AGRycy9lMm9Eb2MueG1sUEsBAi0AFAAGAAgAAAAhALYpob7dAAAACQEAAA8AAAAAAAAAAAAAAAAA&#10;GQQAAGRycy9kb3ducmV2LnhtbFBLBQYAAAAABAAEAPMAAAAjBQAAAAA=&#10;" strokecolor="black [3040]"/>
                  </w:pict>
                </mc:Fallback>
              </mc:AlternateContent>
            </w:r>
          </w:p>
          <w:p w:rsidR="00512026" w:rsidRPr="004F41EE" w:rsidRDefault="006673AA" w:rsidP="00174C9B">
            <w:pPr>
              <w:spacing w:after="0" w:line="240" w:lineRule="auto"/>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sdt>
              <w:sdtPr>
                <w:rPr>
                  <w:rFonts w:ascii="Times New Roman" w:hAnsi="Times New Roman" w:cs="Times New Roman"/>
                  <w:b/>
                  <w:color w:val="000000"/>
                  <w:sz w:val="26"/>
                  <w:szCs w:val="26"/>
                </w:rPr>
                <w:id w:val="1893621479"/>
                <w:placeholder>
                  <w:docPart w:val="DefaultPlaceholder_1082065158"/>
                </w:placeholder>
                <w:text/>
              </w:sdtPr>
              <w:sdtEndPr/>
              <w:sdtContent>
                <w:r w:rsidR="00174C9B">
                  <w:rPr>
                    <w:rFonts w:ascii="Times New Roman" w:hAnsi="Times New Roman" w:cs="Times New Roman"/>
                    <w:b/>
                    <w:color w:val="000000"/>
                    <w:sz w:val="26"/>
                    <w:szCs w:val="26"/>
                  </w:rPr>
                  <w:t>09</w:t>
                </w:r>
              </w:sdtContent>
            </w:sdt>
            <w:r w:rsidR="00512026" w:rsidRPr="006673AA">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 </w:t>
            </w:r>
            <w:r w:rsidR="00512026" w:rsidRPr="006673AA">
              <w:rPr>
                <w:rFonts w:ascii="Times New Roman" w:hAnsi="Times New Roman" w:cs="Times New Roman"/>
                <w:b/>
                <w:color w:val="000000"/>
                <w:sz w:val="26"/>
                <w:szCs w:val="26"/>
              </w:rPr>
              <w:t xml:space="preserve"> </w:t>
            </w:r>
            <w:r w:rsidR="00984B35">
              <w:rPr>
                <w:rFonts w:ascii="Times New Roman" w:hAnsi="Times New Roman" w:cs="Times New Roman"/>
                <w:b/>
                <w:color w:val="000000"/>
                <w:sz w:val="26"/>
                <w:szCs w:val="26"/>
              </w:rPr>
              <w:t xml:space="preserve"> </w:t>
            </w:r>
            <w:r w:rsidR="00CA0278">
              <w:rPr>
                <w:rFonts w:ascii="Times New Roman" w:hAnsi="Times New Roman" w:cs="Times New Roman"/>
                <w:b/>
                <w:color w:val="000000"/>
                <w:sz w:val="26"/>
                <w:szCs w:val="26"/>
              </w:rPr>
              <w:t xml:space="preserve"> </w:t>
            </w:r>
            <w:r w:rsidR="00512026" w:rsidRPr="006673AA">
              <w:rPr>
                <w:rFonts w:ascii="Times New Roman" w:hAnsi="Times New Roman" w:cs="Times New Roman"/>
                <w:b/>
                <w:color w:val="000000"/>
                <w:sz w:val="26"/>
                <w:szCs w:val="26"/>
              </w:rPr>
              <w:t xml:space="preserve"> </w:t>
            </w:r>
            <w:sdt>
              <w:sdtPr>
                <w:rPr>
                  <w:rFonts w:ascii="Times New Roman" w:hAnsi="Times New Roman" w:cs="Times New Roman"/>
                  <w:b/>
                  <w:color w:val="000000"/>
                  <w:sz w:val="26"/>
                  <w:szCs w:val="26"/>
                </w:rPr>
                <w:id w:val="-2016832168"/>
                <w:placeholder>
                  <w:docPart w:val="DefaultPlaceholder_1082065158"/>
                </w:placeholder>
                <w:text/>
              </w:sdtPr>
              <w:sdtEndPr/>
              <w:sdtContent>
                <w:r w:rsidR="001955EA">
                  <w:rPr>
                    <w:rFonts w:ascii="Times New Roman" w:hAnsi="Times New Roman" w:cs="Times New Roman"/>
                    <w:b/>
                    <w:color w:val="000000"/>
                    <w:sz w:val="26"/>
                    <w:szCs w:val="26"/>
                  </w:rPr>
                  <w:t>2</w:t>
                </w:r>
                <w:r w:rsidR="00174C9B">
                  <w:rPr>
                    <w:rFonts w:ascii="Times New Roman" w:hAnsi="Times New Roman" w:cs="Times New Roman"/>
                    <w:b/>
                    <w:color w:val="000000"/>
                    <w:sz w:val="26"/>
                    <w:szCs w:val="26"/>
                  </w:rPr>
                  <w:t>4</w:t>
                </w:r>
              </w:sdtContent>
            </w:sdt>
            <w:r w:rsidR="00512026" w:rsidRPr="006673AA">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   </w:t>
            </w:r>
            <w:r w:rsidR="00512026" w:rsidRPr="006673AA">
              <w:rPr>
                <w:rFonts w:ascii="Times New Roman" w:hAnsi="Times New Roman" w:cs="Times New Roman"/>
                <w:b/>
                <w:color w:val="000000"/>
                <w:sz w:val="26"/>
                <w:szCs w:val="26"/>
              </w:rPr>
              <w:t xml:space="preserve">  </w:t>
            </w:r>
            <w:sdt>
              <w:sdtPr>
                <w:rPr>
                  <w:rFonts w:ascii="Times New Roman" w:hAnsi="Times New Roman" w:cs="Times New Roman"/>
                  <w:b/>
                  <w:color w:val="000000"/>
                  <w:sz w:val="26"/>
                  <w:szCs w:val="26"/>
                </w:rPr>
                <w:id w:val="1130515839"/>
                <w:placeholder>
                  <w:docPart w:val="DefaultPlaceholder_1082065158"/>
                </w:placeholder>
                <w:text/>
              </w:sdtPr>
              <w:sdtEndPr/>
              <w:sdtContent>
                <w:r w:rsidR="00512026" w:rsidRPr="006673AA">
                  <w:rPr>
                    <w:rFonts w:ascii="Times New Roman" w:hAnsi="Times New Roman" w:cs="Times New Roman"/>
                    <w:b/>
                    <w:color w:val="000000"/>
                    <w:sz w:val="26"/>
                    <w:szCs w:val="26"/>
                  </w:rPr>
                  <w:t>201</w:t>
                </w:r>
                <w:r w:rsidR="002C7D97">
                  <w:rPr>
                    <w:rFonts w:ascii="Times New Roman" w:hAnsi="Times New Roman" w:cs="Times New Roman"/>
                    <w:b/>
                    <w:color w:val="000000"/>
                    <w:sz w:val="26"/>
                    <w:szCs w:val="26"/>
                  </w:rPr>
                  <w:t>5</w:t>
                </w:r>
              </w:sdtContent>
            </w:sdt>
          </w:p>
        </w:tc>
      </w:tr>
    </w:tbl>
    <w:tbl>
      <w:tblPr>
        <w:tblpPr w:leftFromText="180" w:rightFromText="180" w:vertAnchor="text" w:horzAnchor="page" w:tblpX="1005"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AM"/>
      </w:tblPr>
      <w:tblGrid>
        <w:gridCol w:w="4050"/>
      </w:tblGrid>
      <w:tr w:rsidR="00AA2679" w:rsidTr="00A21402">
        <w:trPr>
          <w:trHeight w:val="1788"/>
        </w:trPr>
        <w:tc>
          <w:tcPr>
            <w:tcW w:w="4050" w:type="dxa"/>
          </w:tcPr>
          <w:p w:rsidR="00AA2679" w:rsidRDefault="00AA2679" w:rsidP="00AA2679">
            <w:pPr>
              <w:autoSpaceDE w:val="0"/>
              <w:autoSpaceDN w:val="0"/>
              <w:adjustRightInd w:val="0"/>
              <w:spacing w:after="0" w:line="240" w:lineRule="auto"/>
              <w:ind w:left="351"/>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AA2679" w:rsidRDefault="00AA2679" w:rsidP="00AA2679">
            <w:pPr>
              <w:autoSpaceDE w:val="0"/>
              <w:autoSpaceDN w:val="0"/>
              <w:adjustRightInd w:val="0"/>
              <w:spacing w:after="0" w:line="240" w:lineRule="auto"/>
              <w:ind w:left="351"/>
              <w:rPr>
                <w:rFonts w:ascii="Times New Roman" w:hAnsi="Times New Roman" w:cs="Times New Roman"/>
                <w:sz w:val="20"/>
                <w:szCs w:val="20"/>
              </w:rPr>
            </w:pPr>
          </w:p>
        </w:tc>
      </w:tr>
    </w:tbl>
    <w:p w:rsidR="00E95256" w:rsidRDefault="00512026" w:rsidP="0004460D">
      <w:pPr>
        <w:autoSpaceDE w:val="0"/>
        <w:autoSpaceDN w:val="0"/>
        <w:adjustRightInd w:val="0"/>
        <w:spacing w:after="0" w:line="240" w:lineRule="auto"/>
        <w:ind w:left="3780" w:right="-630" w:hanging="4320"/>
        <w:jc w:val="both"/>
        <w:rPr>
          <w:rFonts w:ascii="Times New Roman" w:hAnsi="Times New Roman" w:cs="Times New Roman"/>
          <w:sz w:val="20"/>
          <w:szCs w:val="20"/>
        </w:rPr>
      </w:pPr>
      <w:r>
        <w:rPr>
          <w:rFonts w:ascii="Times New Roman" w:hAnsi="Times New Roman" w:cs="Times New Roman"/>
          <w:sz w:val="20"/>
          <w:szCs w:val="20"/>
        </w:rPr>
        <w:t>Print company name and address:</w:t>
      </w:r>
      <w:r w:rsidR="00AA2679">
        <w:rPr>
          <w:rFonts w:ascii="Times New Roman" w:hAnsi="Times New Roman" w:cs="Times New Roman"/>
          <w:sz w:val="20"/>
          <w:szCs w:val="20"/>
        </w:rPr>
        <w:tab/>
      </w:r>
      <w:r w:rsidR="00E95256">
        <w:rPr>
          <w:rFonts w:ascii="Times New Roman" w:hAnsi="Times New Roman" w:cs="Times New Roman"/>
          <w:sz w:val="20"/>
          <w:szCs w:val="20"/>
        </w:rPr>
        <w:t>Please quote your lowest delivered price of the item(s) listed below. The Purchasing</w:t>
      </w:r>
      <w:r w:rsidR="00AA2679">
        <w:rPr>
          <w:rFonts w:ascii="Times New Roman" w:hAnsi="Times New Roman" w:cs="Times New Roman"/>
          <w:sz w:val="20"/>
          <w:szCs w:val="20"/>
        </w:rPr>
        <w:t xml:space="preserve"> </w:t>
      </w:r>
      <w:r w:rsidR="00E95256">
        <w:rPr>
          <w:rFonts w:ascii="Times New Roman" w:hAnsi="Times New Roman" w:cs="Times New Roman"/>
          <w:sz w:val="20"/>
          <w:szCs w:val="20"/>
        </w:rPr>
        <w:t>Department reserves the right to reject any or all</w:t>
      </w:r>
      <w:r w:rsidR="00AA2679">
        <w:rPr>
          <w:rFonts w:ascii="Times New Roman" w:hAnsi="Times New Roman" w:cs="Times New Roman"/>
          <w:sz w:val="20"/>
          <w:szCs w:val="20"/>
        </w:rPr>
        <w:t xml:space="preserve"> quotes and to waive any or all </w:t>
      </w:r>
      <w:r w:rsidR="00E95256">
        <w:rPr>
          <w:rFonts w:ascii="Times New Roman" w:hAnsi="Times New Roman" w:cs="Times New Roman"/>
          <w:sz w:val="20"/>
          <w:szCs w:val="20"/>
        </w:rPr>
        <w:t>technicalities.</w:t>
      </w:r>
    </w:p>
    <w:p w:rsidR="00CA0278" w:rsidRDefault="00CA0278" w:rsidP="00CA0278">
      <w:pPr>
        <w:autoSpaceDE w:val="0"/>
        <w:autoSpaceDN w:val="0"/>
        <w:adjustRightInd w:val="0"/>
        <w:spacing w:after="0"/>
        <w:ind w:left="-540"/>
        <w:rPr>
          <w:rFonts w:ascii="Times New Roman" w:hAnsi="Times New Roman" w:cs="Times New Roman"/>
          <w:sz w:val="20"/>
          <w:szCs w:val="20"/>
        </w:rPr>
      </w:pPr>
    </w:p>
    <w:p w:rsidR="00AA2679" w:rsidRPr="0004460D" w:rsidRDefault="00AA2679" w:rsidP="0004460D">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04460D">
        <w:rPr>
          <w:rFonts w:ascii="Times New Roman" w:hAnsi="Times New Roman" w:cs="Times New Roman"/>
          <w:sz w:val="20"/>
          <w:szCs w:val="20"/>
        </w:rPr>
        <w:t xml:space="preserve">If an item cannot be furnished, indicate </w:t>
      </w:r>
      <w:r w:rsidR="00E85632" w:rsidRPr="0004460D">
        <w:rPr>
          <w:rFonts w:ascii="Times New Roman" w:hAnsi="Times New Roman" w:cs="Times New Roman"/>
          <w:sz w:val="20"/>
          <w:szCs w:val="20"/>
        </w:rPr>
        <w:t>with</w:t>
      </w:r>
      <w:r w:rsidRPr="0004460D">
        <w:rPr>
          <w:rFonts w:ascii="Times New Roman" w:hAnsi="Times New Roman" w:cs="Times New Roman"/>
          <w:sz w:val="20"/>
          <w:szCs w:val="20"/>
        </w:rPr>
        <w:t xml:space="preserve"> </w:t>
      </w:r>
      <w:r w:rsidR="00E85632" w:rsidRPr="0004460D">
        <w:rPr>
          <w:rFonts w:ascii="Times New Roman" w:hAnsi="Times New Roman" w:cs="Times New Roman"/>
          <w:sz w:val="20"/>
          <w:szCs w:val="20"/>
        </w:rPr>
        <w:t>“</w:t>
      </w:r>
      <w:r w:rsidRPr="0004460D">
        <w:rPr>
          <w:rFonts w:ascii="Times New Roman" w:hAnsi="Times New Roman" w:cs="Times New Roman"/>
          <w:bCs/>
          <w:sz w:val="20"/>
          <w:szCs w:val="20"/>
        </w:rPr>
        <w:t>N</w:t>
      </w:r>
      <w:r w:rsidR="00E85632" w:rsidRPr="0004460D">
        <w:rPr>
          <w:rFonts w:ascii="Times New Roman" w:hAnsi="Times New Roman" w:cs="Times New Roman"/>
          <w:bCs/>
          <w:sz w:val="20"/>
          <w:szCs w:val="20"/>
        </w:rPr>
        <w:t>o</w:t>
      </w:r>
      <w:r w:rsidRPr="0004460D">
        <w:rPr>
          <w:rFonts w:ascii="Times New Roman" w:hAnsi="Times New Roman" w:cs="Times New Roman"/>
          <w:bCs/>
          <w:sz w:val="20"/>
          <w:szCs w:val="20"/>
        </w:rPr>
        <w:t xml:space="preserve"> Q</w:t>
      </w:r>
      <w:r w:rsidR="00E85632" w:rsidRPr="0004460D">
        <w:rPr>
          <w:rFonts w:ascii="Times New Roman" w:hAnsi="Times New Roman" w:cs="Times New Roman"/>
          <w:bCs/>
          <w:sz w:val="20"/>
          <w:szCs w:val="20"/>
        </w:rPr>
        <w:t>uote</w:t>
      </w:r>
      <w:r w:rsidRPr="0004460D">
        <w:rPr>
          <w:rFonts w:ascii="Times New Roman" w:hAnsi="Times New Roman" w:cs="Times New Roman"/>
          <w:sz w:val="20"/>
          <w:szCs w:val="20"/>
        </w:rPr>
        <w:t>.</w:t>
      </w:r>
      <w:r w:rsidR="00E85632" w:rsidRPr="0004460D">
        <w:rPr>
          <w:rFonts w:ascii="Times New Roman" w:hAnsi="Times New Roman" w:cs="Times New Roman"/>
          <w:sz w:val="20"/>
          <w:szCs w:val="20"/>
        </w:rPr>
        <w:t>”</w:t>
      </w:r>
    </w:p>
    <w:p w:rsidR="00AA2679" w:rsidRPr="0004460D" w:rsidRDefault="00AA2679" w:rsidP="0004460D">
      <w:pPr>
        <w:pStyle w:val="ListParagraph"/>
        <w:numPr>
          <w:ilvl w:val="0"/>
          <w:numId w:val="3"/>
        </w:numPr>
        <w:autoSpaceDE w:val="0"/>
        <w:autoSpaceDN w:val="0"/>
        <w:adjustRightInd w:val="0"/>
        <w:spacing w:after="0" w:line="240" w:lineRule="auto"/>
        <w:ind w:right="-630"/>
        <w:jc w:val="both"/>
        <w:rPr>
          <w:rFonts w:ascii="Times New Roman" w:hAnsi="Times New Roman" w:cs="Times New Roman"/>
          <w:sz w:val="20"/>
          <w:szCs w:val="20"/>
        </w:rPr>
      </w:pPr>
      <w:r w:rsidRPr="0004460D">
        <w:rPr>
          <w:rFonts w:ascii="Times New Roman" w:hAnsi="Times New Roman" w:cs="Times New Roman"/>
          <w:sz w:val="20"/>
          <w:szCs w:val="20"/>
        </w:rPr>
        <w:t xml:space="preserve">All </w:t>
      </w:r>
      <w:r w:rsidR="00E85632" w:rsidRPr="0004460D">
        <w:rPr>
          <w:rFonts w:ascii="Times New Roman" w:hAnsi="Times New Roman" w:cs="Times New Roman"/>
          <w:sz w:val="20"/>
          <w:szCs w:val="20"/>
        </w:rPr>
        <w:t>Q</w:t>
      </w:r>
      <w:r w:rsidRPr="0004460D">
        <w:rPr>
          <w:rFonts w:ascii="Times New Roman" w:hAnsi="Times New Roman" w:cs="Times New Roman"/>
          <w:sz w:val="20"/>
          <w:szCs w:val="20"/>
        </w:rPr>
        <w:t xml:space="preserve">uotes must be signed by the vendor’s representative </w:t>
      </w:r>
      <w:r w:rsidR="00A21402">
        <w:rPr>
          <w:rFonts w:ascii="Times New Roman" w:hAnsi="Times New Roman" w:cs="Times New Roman"/>
          <w:sz w:val="20"/>
          <w:szCs w:val="20"/>
        </w:rPr>
        <w:t>per</w:t>
      </w:r>
      <w:r w:rsidRPr="0004460D">
        <w:rPr>
          <w:rFonts w:ascii="Times New Roman" w:hAnsi="Times New Roman" w:cs="Times New Roman"/>
          <w:sz w:val="20"/>
          <w:szCs w:val="20"/>
        </w:rPr>
        <w:t xml:space="preserve"> </w:t>
      </w:r>
      <w:r w:rsidR="00A21402">
        <w:rPr>
          <w:rFonts w:ascii="Times New Roman" w:hAnsi="Times New Roman" w:cs="Times New Roman"/>
          <w:sz w:val="20"/>
          <w:szCs w:val="20"/>
        </w:rPr>
        <w:t xml:space="preserve">the </w:t>
      </w:r>
      <w:r w:rsidRPr="0004460D">
        <w:rPr>
          <w:rFonts w:ascii="Times New Roman" w:hAnsi="Times New Roman" w:cs="Times New Roman"/>
          <w:sz w:val="20"/>
          <w:szCs w:val="20"/>
        </w:rPr>
        <w:t>terms noted</w:t>
      </w:r>
      <w:r w:rsidR="00A21402">
        <w:rPr>
          <w:rFonts w:ascii="Times New Roman" w:hAnsi="Times New Roman" w:cs="Times New Roman"/>
          <w:sz w:val="20"/>
          <w:szCs w:val="20"/>
        </w:rPr>
        <w:t>. F</w:t>
      </w:r>
      <w:r w:rsidRPr="0004460D">
        <w:rPr>
          <w:rFonts w:ascii="Times New Roman" w:hAnsi="Times New Roman" w:cs="Times New Roman"/>
          <w:sz w:val="20"/>
          <w:szCs w:val="20"/>
        </w:rPr>
        <w:t>ailure to comply with th</w:t>
      </w:r>
      <w:r w:rsidR="00A21402">
        <w:rPr>
          <w:rFonts w:ascii="Times New Roman" w:hAnsi="Times New Roman" w:cs="Times New Roman"/>
          <w:sz w:val="20"/>
          <w:szCs w:val="20"/>
        </w:rPr>
        <w:t>e</w:t>
      </w:r>
      <w:r w:rsidRPr="0004460D">
        <w:rPr>
          <w:rFonts w:ascii="Times New Roman" w:hAnsi="Times New Roman" w:cs="Times New Roman"/>
          <w:sz w:val="20"/>
          <w:szCs w:val="20"/>
        </w:rPr>
        <w:t>s</w:t>
      </w:r>
      <w:r w:rsidR="00A21402">
        <w:rPr>
          <w:rFonts w:ascii="Times New Roman" w:hAnsi="Times New Roman" w:cs="Times New Roman"/>
          <w:sz w:val="20"/>
          <w:szCs w:val="20"/>
        </w:rPr>
        <w:t>e</w:t>
      </w:r>
      <w:r w:rsidRPr="0004460D">
        <w:rPr>
          <w:rFonts w:ascii="Times New Roman" w:hAnsi="Times New Roman" w:cs="Times New Roman"/>
          <w:sz w:val="20"/>
          <w:szCs w:val="20"/>
        </w:rPr>
        <w:t xml:space="preserve"> instruction</w:t>
      </w:r>
      <w:r w:rsidR="00A21402">
        <w:rPr>
          <w:rFonts w:ascii="Times New Roman" w:hAnsi="Times New Roman" w:cs="Times New Roman"/>
          <w:sz w:val="20"/>
          <w:szCs w:val="20"/>
        </w:rPr>
        <w:t>s</w:t>
      </w:r>
      <w:r w:rsidRPr="0004460D">
        <w:rPr>
          <w:rFonts w:ascii="Times New Roman" w:hAnsi="Times New Roman" w:cs="Times New Roman"/>
          <w:sz w:val="20"/>
          <w:szCs w:val="20"/>
        </w:rPr>
        <w:t xml:space="preserve"> may result in disqualification of the quote.</w:t>
      </w:r>
    </w:p>
    <w:p w:rsidR="00AA2679" w:rsidRPr="0004460D" w:rsidRDefault="00AA2679" w:rsidP="00C649E0">
      <w:pPr>
        <w:pStyle w:val="ListParagraph"/>
        <w:numPr>
          <w:ilvl w:val="0"/>
          <w:numId w:val="3"/>
        </w:numPr>
        <w:autoSpaceDE w:val="0"/>
        <w:autoSpaceDN w:val="0"/>
        <w:adjustRightInd w:val="0"/>
        <w:spacing w:after="0" w:line="360" w:lineRule="auto"/>
        <w:ind w:right="-540"/>
        <w:jc w:val="both"/>
        <w:rPr>
          <w:rFonts w:ascii="Century" w:hAnsi="Century" w:cs="Century"/>
          <w:color w:val="000000"/>
          <w:sz w:val="20"/>
          <w:szCs w:val="20"/>
        </w:rPr>
      </w:pPr>
      <w:r w:rsidRPr="0004460D">
        <w:rPr>
          <w:rFonts w:ascii="Times New Roman" w:hAnsi="Times New Roman" w:cs="Times New Roman"/>
          <w:bCs/>
          <w:sz w:val="20"/>
          <w:szCs w:val="20"/>
        </w:rPr>
        <w:t xml:space="preserve">Faxed </w:t>
      </w:r>
      <w:r w:rsidR="00A21402">
        <w:rPr>
          <w:rFonts w:ascii="Times New Roman" w:hAnsi="Times New Roman" w:cs="Times New Roman"/>
          <w:bCs/>
          <w:sz w:val="20"/>
          <w:szCs w:val="20"/>
        </w:rPr>
        <w:t>or</w:t>
      </w:r>
      <w:r w:rsidR="0004460D" w:rsidRPr="0004460D">
        <w:rPr>
          <w:rFonts w:ascii="Times New Roman" w:hAnsi="Times New Roman" w:cs="Times New Roman"/>
          <w:bCs/>
          <w:sz w:val="20"/>
          <w:szCs w:val="20"/>
        </w:rPr>
        <w:t xml:space="preserve"> E-mailed </w:t>
      </w:r>
      <w:r w:rsidRPr="0004460D">
        <w:rPr>
          <w:rFonts w:ascii="Times New Roman" w:hAnsi="Times New Roman" w:cs="Times New Roman"/>
          <w:bCs/>
          <w:sz w:val="20"/>
          <w:szCs w:val="20"/>
        </w:rPr>
        <w:t xml:space="preserve">Quotes </w:t>
      </w:r>
      <w:r w:rsidR="0004460D" w:rsidRPr="0004460D">
        <w:rPr>
          <w:rFonts w:ascii="Times New Roman" w:hAnsi="Times New Roman" w:cs="Times New Roman"/>
          <w:bCs/>
          <w:sz w:val="20"/>
          <w:szCs w:val="20"/>
        </w:rPr>
        <w:t>are a</w:t>
      </w:r>
      <w:r w:rsidRPr="0004460D">
        <w:rPr>
          <w:rFonts w:ascii="Times New Roman" w:hAnsi="Times New Roman" w:cs="Times New Roman"/>
          <w:bCs/>
          <w:sz w:val="20"/>
          <w:szCs w:val="20"/>
        </w:rPr>
        <w:t>cceptable.</w:t>
      </w:r>
      <w:r w:rsidR="0004460D">
        <w:rPr>
          <w:rFonts w:ascii="Times New Roman" w:hAnsi="Times New Roman" w:cs="Times New Roman"/>
          <w:bCs/>
          <w:sz w:val="20"/>
          <w:szCs w:val="20"/>
        </w:rPr>
        <w:t xml:space="preserve"> </w:t>
      </w:r>
      <w:r w:rsidRPr="0004460D">
        <w:rPr>
          <w:rFonts w:ascii="Times New Roman" w:hAnsi="Times New Roman" w:cs="Times New Roman"/>
          <w:sz w:val="20"/>
          <w:szCs w:val="20"/>
        </w:rPr>
        <w:t>FAX # (803) 777-2032</w:t>
      </w:r>
    </w:p>
    <w:p w:rsidR="008D45DB" w:rsidRDefault="008D45DB" w:rsidP="008D45DB">
      <w:pPr>
        <w:autoSpaceDE w:val="0"/>
        <w:autoSpaceDN w:val="0"/>
        <w:adjustRightInd w:val="0"/>
        <w:spacing w:after="0" w:line="240" w:lineRule="auto"/>
        <w:ind w:left="-540"/>
        <w:rPr>
          <w:rFonts w:ascii="Times New Roman" w:hAnsi="Times New Roman" w:cs="Times New Roman"/>
          <w:sz w:val="20"/>
          <w:szCs w:val="20"/>
        </w:rPr>
      </w:pPr>
    </w:p>
    <w:p w:rsidR="008D45DB" w:rsidRDefault="00512026" w:rsidP="008D45DB">
      <w:pPr>
        <w:autoSpaceDE w:val="0"/>
        <w:autoSpaceDN w:val="0"/>
        <w:adjustRightInd w:val="0"/>
        <w:spacing w:after="0" w:line="240" w:lineRule="auto"/>
        <w:ind w:left="-540"/>
        <w:rPr>
          <w:rFonts w:ascii="Times New Roman" w:hAnsi="Times New Roman" w:cs="Times New Roman"/>
          <w:sz w:val="20"/>
          <w:szCs w:val="20"/>
        </w:rPr>
      </w:pPr>
      <w:r w:rsidRPr="0004460D">
        <w:rPr>
          <w:rFonts w:ascii="Times New Roman" w:hAnsi="Times New Roman" w:cs="Times New Roman"/>
          <w:sz w:val="20"/>
          <w:szCs w:val="20"/>
        </w:rPr>
        <w:t xml:space="preserve">Federal I.D. or </w:t>
      </w:r>
      <w:r w:rsidR="008D45DB">
        <w:rPr>
          <w:rFonts w:ascii="Times New Roman" w:hAnsi="Times New Roman" w:cs="Times New Roman"/>
          <w:sz w:val="20"/>
          <w:szCs w:val="20"/>
        </w:rPr>
        <w:tab/>
      </w:r>
      <w:r w:rsidR="008D45DB" w:rsidRPr="0004460D">
        <w:rPr>
          <w:rFonts w:ascii="Times New Roman" w:hAnsi="Times New Roman" w:cs="Times New Roman"/>
          <w:sz w:val="20"/>
          <w:szCs w:val="20"/>
        </w:rPr>
        <w:t>SC Minority</w:t>
      </w:r>
      <w:r w:rsidR="00A21402">
        <w:rPr>
          <w:rFonts w:ascii="Times New Roman" w:hAnsi="Times New Roman" w:cs="Times New Roman"/>
          <w:sz w:val="20"/>
          <w:szCs w:val="20"/>
        </w:rPr>
        <w:t xml:space="preserve"> </w:t>
      </w:r>
      <w:r w:rsidR="00A21402" w:rsidRPr="0004460D">
        <w:rPr>
          <w:rFonts w:ascii="Times New Roman" w:hAnsi="Times New Roman" w:cs="Times New Roman"/>
          <w:sz w:val="20"/>
          <w:szCs w:val="20"/>
        </w:rPr>
        <w:t>Certification</w:t>
      </w:r>
      <w:r w:rsidR="008D45DB" w:rsidRPr="0004460D">
        <w:rPr>
          <w:rFonts w:ascii="Times New Roman" w:hAnsi="Times New Roman" w:cs="Times New Roman"/>
          <w:sz w:val="20"/>
          <w:szCs w:val="20"/>
        </w:rPr>
        <w:t xml:space="preserve"> </w:t>
      </w:r>
    </w:p>
    <w:p w:rsidR="00E92C42" w:rsidRDefault="00E92C42" w:rsidP="00C649E0">
      <w:pPr>
        <w:autoSpaceDE w:val="0"/>
        <w:autoSpaceDN w:val="0"/>
        <w:adjustRightInd w:val="0"/>
        <w:spacing w:after="0" w:line="480" w:lineRule="auto"/>
        <w:ind w:left="-540"/>
        <w:rPr>
          <w:rFonts w:ascii="Times New Roman" w:hAnsi="Times New Roman" w:cs="Times New Roman"/>
          <w:sz w:val="20"/>
          <w:szCs w:val="20"/>
        </w:rPr>
      </w:pPr>
    </w:p>
    <w:p w:rsidR="008D45DB" w:rsidRPr="008D45DB" w:rsidRDefault="00C649E0" w:rsidP="00C649E0">
      <w:pPr>
        <w:autoSpaceDE w:val="0"/>
        <w:autoSpaceDN w:val="0"/>
        <w:adjustRightInd w:val="0"/>
        <w:spacing w:after="0" w:line="480" w:lineRule="auto"/>
        <w:ind w:left="-540"/>
        <w:rPr>
          <w:rFonts w:ascii="Times New Roman" w:hAnsi="Times New Roman" w:cs="Times New Roman"/>
          <w:sz w:val="18"/>
          <w:szCs w:val="20"/>
        </w:rPr>
      </w:pPr>
      <w:r w:rsidRPr="0004460D">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31B7E8E6" wp14:editId="776E83D0">
                <wp:simplePos x="0" y="0"/>
                <wp:positionH relativeFrom="column">
                  <wp:posOffset>4518660</wp:posOffset>
                </wp:positionH>
                <wp:positionV relativeFrom="paragraph">
                  <wp:posOffset>114300</wp:posOffset>
                </wp:positionV>
                <wp:extent cx="183261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83261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685760" id="Straight Connector 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8pt,9pt" to="50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YnvwEAAMcDAAAOAAAAZHJzL2Uyb0RvYy54bWysU8tu2zAQvBfoPxC815Ic1AgEyzk4aC9B&#10;YzTtBzAUaREhucSSseS/z5K2laAtiqLIheJjZnZnd7W+mZxlB4XRgO94s6g5U15Cb/y+4z9/fPl0&#10;zVlMwvfCglcdP6rIbzYfP6zH0KolDGB7hYxEfGzH0PEhpdBWVZSDciIuIChPjxrQiURH3Fc9ipHU&#10;na2Wdb2qRsA+IEgVI93enh75puhrrWS61zqqxGzHKbdUVizrY16rzVq0exRhMPKchviPLJwwnoLO&#10;UrciCfaM5jcpZyRCBJ0WElwFWhupigdy09S/uHkYRFDFCxUnhrlM8f1k5bfDDpnpqXeceeGoRQ8J&#10;hdkPiW3BeyogIGtyncYQW4Jv/Q7Ppxh2mE1PGl3+kh02ldoe59qqKTFJl8311XLVUAvk5a16JQaM&#10;6asCx/Km49b4bFu04nAXEwUj6AWSr61nY8dXV59L/6qc2CmVsktHq06o70qTtRy8qJWhUluL7CBo&#10;HPqnYou0rSdkpmhj7Uyq/046YzNNlUH7V+KMLhHBp5nojAf8U9Q0XVLVJzyV5I3XvH2E/lgaUx5o&#10;WkrVzpOdx/HtudBf/7/NCwAAAP//AwBQSwMEFAAGAAgAAAAhAFB/NyTcAAAACgEAAA8AAABkcnMv&#10;ZG93bnJldi54bWxMj81OwzAQhO9IvIO1SNyonR7aKsSpCIgTElIK6nkbOz8iXofYbQ1Pz1Yc4Lgz&#10;n2Znim1yozjZOQyeNGQLBcJS481AnYb3t+e7DYgQkQyOnqyGLxtgW15fFZgbf6bannaxExxCIUcN&#10;fYxTLmVoeuswLPxkib3Wzw4jn3MnzYxnDnejXCq1kg4H4g89Tvaxt83H7ug0VHW9f22qT/zeTy+V&#10;XKc2PflW69ub9HAPItoU/2C41OfqUHKngz+SCWLUsM6yFaNsbHjTBVBKLUEcfhVZFvL/hPIHAAD/&#10;/wMAUEsBAi0AFAAGAAgAAAAhALaDOJL+AAAA4QEAABMAAAAAAAAAAAAAAAAAAAAAAFtDb250ZW50&#10;X1R5cGVzXS54bWxQSwECLQAUAAYACAAAACEAOP0h/9YAAACUAQAACwAAAAAAAAAAAAAAAAAvAQAA&#10;X3JlbHMvLnJlbHNQSwECLQAUAAYACAAAACEAAlvWJ78BAADHAwAADgAAAAAAAAAAAAAAAAAuAgAA&#10;ZHJzL2Uyb0RvYy54bWxQSwECLQAUAAYACAAAACEAUH83JNwAAAAKAQAADwAAAAAAAAAAAAAAAAAZ&#10;BAAAZHJzL2Rvd25yZXYueG1sUEsFBgAAAAAEAAQA8wAAACIFAAAAAA==&#10;" strokecolor="black [3040]" strokeweight=".5pt"/>
            </w:pict>
          </mc:Fallback>
        </mc:AlternateContent>
      </w:r>
      <w:r w:rsidR="00A21402" w:rsidRPr="0004460D">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7C951066" wp14:editId="7DA320E5">
                <wp:simplePos x="0" y="0"/>
                <wp:positionH relativeFrom="column">
                  <wp:posOffset>706755</wp:posOffset>
                </wp:positionH>
                <wp:positionV relativeFrom="paragraph">
                  <wp:posOffset>111760</wp:posOffset>
                </wp:positionV>
                <wp:extent cx="2405380"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240538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27682E" id="Straight Connector 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65pt,8.8pt" to="245.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ViwAEAAMcDAAAOAAAAZHJzL2Uyb0RvYy54bWysU02P0zAQvSPxHyzfqdMuXa2ipnvoCi4I&#10;KhZ+gNcZNxb+0tg06b9n7LbZFSCEEBfH9rz3Zt54srmfnGVHwGSC7/hy0XAGXoXe+EPHv3559+aO&#10;s5Sl76UNHjp+gsTvt69fbcbYwioMwfaAjER8asfY8SHn2AqR1ABOpkWI4CmoAzqZ6YgH0aMcSd1Z&#10;sWqaWzEG7CMGBSnR7cM5yLdVX2tQ+ZPWCTKzHafacl2xrk9lFduNbA8o42DUpQz5D1U4aTwlnaUe&#10;ZJbsO5pfpJxRGFLQeaGCE0Fro6B6IDfL5ic3j4OMUL1Qc1Kc25T+n6z6eNwjM33H15x56eiJHjNK&#10;cxgy2wXvqYEB2br0aYypJfjO7/FySnGPxfSk0ZUv2WFT7e1p7i1MmSm6XL1t1jd39ATqGhPPxIgp&#10;v4fgWNl03BpfbMtWHj+kTMkIeoWUa+vZ2PHbm3V9P1EKO5dSd/lk4Yz6DJqsUfJlVatDBTuL7Chp&#10;HPpvy2KLtK0nZKFoY+1Mav5MumALDeqg/S1xRteMweeZ6IwP+LusebqWqs94KvuF17J9Cv2pPkwN&#10;0LRUZ5fJLuP48lzpz//f9gcAAAD//wMAUEsDBBQABgAIAAAAIQBF+sTo3QAAAAkBAAAPAAAAZHJz&#10;L2Rvd25yZXYueG1sTI/NTsNADITvSLzDykjc6CaAWgjZVATECQkpBfXsJs6PyHpDdtsuPD1GHODm&#10;sUfjb/J1tKM60OwHxwbSRQKKuHbNwJ2Bt9enixtQPiA3ODomA5/kYV2cnuSYNe7IFR02oVMSwj5D&#10;A30IU6a1r3uy6BduIpZb62aLQeTc6WbGo4TbUV8myVJbHFg+9DjRQ0/1+2ZvDZRVtX2pyw/82k7P&#10;pV7FNj661pjzs3h/BypQDH9m+MEXdCiEaef23Hg1ik7TK7HKsFqCEsP1bZKC2v0udJHr/w2KbwAA&#10;AP//AwBQSwECLQAUAAYACAAAACEAtoM4kv4AAADhAQAAEwAAAAAAAAAAAAAAAAAAAAAAW0NvbnRl&#10;bnRfVHlwZXNdLnhtbFBLAQItABQABgAIAAAAIQA4/SH/1gAAAJQBAAALAAAAAAAAAAAAAAAAAC8B&#10;AABfcmVscy8ucmVsc1BLAQItABQABgAIAAAAIQCjdsViwAEAAMcDAAAOAAAAAAAAAAAAAAAAAC4C&#10;AABkcnMvZTJvRG9jLnhtbFBLAQItABQABgAIAAAAIQBF+sTo3QAAAAkBAAAPAAAAAAAAAAAAAAAA&#10;ABoEAABkcnMvZG93bnJldi54bWxQSwUGAAAAAAQABADzAAAAJAUAAAAA&#10;" strokecolor="black [3040]" strokeweight=".5pt"/>
            </w:pict>
          </mc:Fallback>
        </mc:AlternateContent>
      </w:r>
      <w:r w:rsidR="00512026" w:rsidRPr="0004460D">
        <w:rPr>
          <w:rFonts w:ascii="Times New Roman" w:hAnsi="Times New Roman" w:cs="Times New Roman"/>
          <w:sz w:val="20"/>
          <w:szCs w:val="20"/>
        </w:rPr>
        <w:t>Social Security No.</w:t>
      </w:r>
      <w:r w:rsidR="008D45DB">
        <w:rPr>
          <w:rFonts w:ascii="Times New Roman" w:hAnsi="Times New Roman" w:cs="Times New Roman"/>
          <w:sz w:val="20"/>
          <w:szCs w:val="20"/>
        </w:rPr>
        <w:tab/>
      </w:r>
      <w:r w:rsidR="008D45DB">
        <w:rPr>
          <w:rFonts w:ascii="Times New Roman" w:hAnsi="Times New Roman" w:cs="Times New Roman"/>
          <w:sz w:val="20"/>
          <w:szCs w:val="20"/>
        </w:rPr>
        <w:tab/>
      </w:r>
      <w:r w:rsidR="008D45DB">
        <w:rPr>
          <w:rFonts w:ascii="Times New Roman" w:hAnsi="Times New Roman" w:cs="Times New Roman"/>
          <w:sz w:val="20"/>
          <w:szCs w:val="20"/>
        </w:rPr>
        <w:tab/>
      </w:r>
      <w:r w:rsidR="008D45DB">
        <w:rPr>
          <w:rFonts w:ascii="Times New Roman" w:hAnsi="Times New Roman" w:cs="Times New Roman"/>
          <w:sz w:val="20"/>
          <w:szCs w:val="20"/>
        </w:rPr>
        <w:tab/>
      </w:r>
      <w:r w:rsidR="008D45DB">
        <w:rPr>
          <w:rFonts w:ascii="Times New Roman" w:hAnsi="Times New Roman" w:cs="Times New Roman"/>
          <w:sz w:val="20"/>
          <w:szCs w:val="20"/>
        </w:rPr>
        <w:tab/>
      </w:r>
      <w:r w:rsidR="008D45DB">
        <w:rPr>
          <w:rFonts w:ascii="Times New Roman" w:hAnsi="Times New Roman" w:cs="Times New Roman"/>
          <w:sz w:val="20"/>
          <w:szCs w:val="20"/>
        </w:rPr>
        <w:tab/>
      </w:r>
      <w:r w:rsidR="009B2119" w:rsidRPr="0004460D">
        <w:rPr>
          <w:rFonts w:ascii="Times New Roman" w:hAnsi="Times New Roman" w:cs="Times New Roman"/>
          <w:sz w:val="20"/>
          <w:szCs w:val="20"/>
        </w:rPr>
        <w:t>N</w:t>
      </w:r>
      <w:r w:rsidR="00A21402">
        <w:rPr>
          <w:rFonts w:ascii="Times New Roman" w:hAnsi="Times New Roman" w:cs="Times New Roman"/>
          <w:sz w:val="20"/>
          <w:szCs w:val="20"/>
        </w:rPr>
        <w:t>umber (if applicable)</w:t>
      </w:r>
      <w:r w:rsidR="009B2119">
        <w:rPr>
          <w:rFonts w:ascii="Times New Roman" w:hAnsi="Times New Roman" w:cs="Times New Roman"/>
          <w:sz w:val="20"/>
          <w:szCs w:val="20"/>
        </w:rPr>
        <w:t>.</w:t>
      </w:r>
      <w:r w:rsidR="009B2119" w:rsidRPr="0004460D">
        <w:rPr>
          <w:rFonts w:ascii="Times New Roman" w:hAnsi="Times New Roman" w:cs="Times New Roman"/>
          <w:sz w:val="20"/>
          <w:szCs w:val="20"/>
        </w:rPr>
        <w:t xml:space="preserve"> </w:t>
      </w:r>
    </w:p>
    <w:p w:rsidR="00037032" w:rsidRPr="0004460D" w:rsidRDefault="00A21402" w:rsidP="00C649E0">
      <w:pPr>
        <w:autoSpaceDE w:val="0"/>
        <w:autoSpaceDN w:val="0"/>
        <w:adjustRightInd w:val="0"/>
        <w:spacing w:after="0" w:line="480" w:lineRule="auto"/>
        <w:ind w:left="-540"/>
        <w:rPr>
          <w:rFonts w:ascii="Times New Roman" w:hAnsi="Times New Roman" w:cs="Times New Roman"/>
          <w:sz w:val="20"/>
          <w:szCs w:val="20"/>
        </w:rPr>
      </w:pPr>
      <w:r w:rsidRPr="0004460D">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5E2F8868" wp14:editId="6090E541">
                <wp:simplePos x="0" y="0"/>
                <wp:positionH relativeFrom="column">
                  <wp:posOffset>1098550</wp:posOffset>
                </wp:positionH>
                <wp:positionV relativeFrom="paragraph">
                  <wp:posOffset>129540</wp:posOffset>
                </wp:positionV>
                <wp:extent cx="201422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20142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86D7FC" id="Straight Connector 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pt,10.2pt" to="245.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eiSvwEAAMcDAAAOAAAAZHJzL2Uyb0RvYy54bWysU8FuEzEQvSPxD5bvxJsAFV1l00MquCCI&#10;aPkA12tnLWyPNTbZzd8zdpJtBQhVFRev7Xnvzbzx7Ppm8o4dNCYLoePLRcOZDgp6G/Yd/37/8c0H&#10;zlKWoZcOgu74USd+s3n9aj3GVq9gANdrZCQSUjvGjg85x1aIpAbtZVpA1IGCBtDLTEfcix7lSOre&#10;iVXTXIkRsI8ISqdEt7enIN9UfWO0yl+NSToz13GqLdcV6/pQVrFZy3aPMg5WncuQL6jCSxso6Sx1&#10;K7NkP9H+IeWtQkhg8kKBF2CMVbp6IDfL5jc3d4OMunqh5qQ4tyn9P1n15bBDZvuOX3MWpKcnusso&#10;7X7IbAshUAMB2XXp0xhTS/Bt2OH5lOIOi+nJoC9fssOm2tvj3Fs9Zabokuy9W63oCdQlJh6JEVP+&#10;pMGzsum4s6HYlq08fE6ZkhH0AinXLrCx41dv39f3E6WwUyl1l49On1DftCFrlHxZ1epQ6a1DdpA0&#10;Dv2PZbFF2i4QslCMdW4mNf8mnbGFpuugPZc4o2tGCHkmehsA/5Y1T5dSzQlPZT/xWrYP0B/rw9QA&#10;TUt1dp7sMo5Pz5X++P9tfgEAAP//AwBQSwMEFAAGAAgAAAAhAIByFQTdAAAACQEAAA8AAABkcnMv&#10;ZG93bnJldi54bWxMj81OwzAQhO9IvIO1SNyoTagohDgVAXFCQkpBPW9j50fE6xC7reHpWcQBjjM7&#10;mv2mWCc3ioOdw+BJw+VCgbDUeDNQp+Ht9eniBkSISAZHT1bDpw2wLk9PCsyNP1JtD5vYCS6hkKOG&#10;PsYplzI0vXUYFn6yxLfWzw4jy7mTZsYjl7tRZkpdS4cD8YceJ/vQ2+Z9s3caqrrevjTVB35tp+dK&#10;rlKbHn2r9flZur8DEW2Kf2H4wWd0KJlp5/dkghhZr654S9SQqSUIDixvVQZi92vIspD/F5TfAAAA&#10;//8DAFBLAQItABQABgAIAAAAIQC2gziS/gAAAOEBAAATAAAAAAAAAAAAAAAAAAAAAABbQ29udGVu&#10;dF9UeXBlc10ueG1sUEsBAi0AFAAGAAgAAAAhADj9If/WAAAAlAEAAAsAAAAAAAAAAAAAAAAALwEA&#10;AF9yZWxzLy5yZWxzUEsBAi0AFAAGAAgAAAAhAPnl6JK/AQAAxwMAAA4AAAAAAAAAAAAAAAAALgIA&#10;AGRycy9lMm9Eb2MueG1sUEsBAi0AFAAGAAgAAAAhAIByFQTdAAAACQEAAA8AAAAAAAAAAAAAAAAA&#10;GQQAAGRycy9kb3ducmV2LnhtbFBLBQYAAAAABAAEAPMAAAAjBQAAAAA=&#10;" strokecolor="black [3040]" strokeweight=".5pt"/>
            </w:pict>
          </mc:Fallback>
        </mc:AlternateContent>
      </w:r>
      <w:r w:rsidR="008D45DB" w:rsidRPr="0004460D">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772A583C" wp14:editId="2E87DF5F">
                <wp:simplePos x="0" y="0"/>
                <wp:positionH relativeFrom="column">
                  <wp:posOffset>3783204</wp:posOffset>
                </wp:positionH>
                <wp:positionV relativeFrom="paragraph">
                  <wp:posOffset>129038</wp:posOffset>
                </wp:positionV>
                <wp:extent cx="2568247"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2568247"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FEB448" id="Straight Connector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9pt,10.15pt" to="500.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AQwAEAAMkDAAAOAAAAZHJzL2Uyb0RvYy54bWysU02P0zAQvSPxHyzfqdPCllXUdA9dwQVB&#10;xcIP8DrjxsJfGpsm/feM3Ta7AoQQ4uLYnnlv3htPNneTs+wImEzwHV8uGs7Aq9Abf+j41y/vXt1y&#10;lrL0vbTBQ8dPkPjd9uWLzRhbWIUh2B6QEYlP7Rg7PuQcWyGSGsDJtAgRPAV1QCczHfEgepQjsTsr&#10;Vk2zFmPAPmJQkBLd3p+DfFv5tQaVP2mdIDPbcdKW64p1fSyr2G5ke0AZB6MuMuQ/qHDSeCo6U93L&#10;LNl3NL9QOaMwpKDzQgUngtZGQfVAbpbNT24eBhmheqHmpDi3Kf0/WvXxuEdmeno7ao+Xjt7oIaM0&#10;hyGzXfCeOhiQUZA6NcbUEmDn93g5pbjHYnvS6MqXDLGpdvc0dxemzBRdrm7Wt6s3bzlT15h4AkZM&#10;+T0Ex8qm49b4Yly28vghZSpGqdeUcm09Gzu+fn1TdYki7Cyl7vLJwjnrM2gyR8WXla2OFewssqOk&#10;gei/LYst4raeMgtEG2tnUPNn0CW3wKCO2t8C5+xaMfg8A53xAX9XNU9XqfqcT7KfeS3bx9Cf6sPU&#10;AM1LdXaZ7TKQz88V/vQHbn8AAAD//wMAUEsDBBQABgAIAAAAIQA3PlGe3QAAAAoBAAAPAAAAZHJz&#10;L2Rvd25yZXYueG1sTI9LT8MwEITvSPwHa5G4UZug8ghxKgLihISUgnrexpuHiNchdlvDr8cVBzju&#10;7Gjmm2IV7Sj2NPvBsYbLhQJB3DgzcKfh/e354haED8gGR8ek4Ys8rMrTkwJz4w5c034dOpFC2Oeo&#10;oQ9hyqX0TU8W/cJNxOnXutliSOfcSTPjIYXbUWZKXUuLA6eGHid67Kn5WO+shqquN69N9Ynfm+ml&#10;kjexjU+u1fr8LD7cgwgUw58ZjvgJHcrEtHU7Nl6MGpZ3y4QeNGTqCsTRoJTKQGx/FVkW8v+E8gcA&#10;AP//AwBQSwECLQAUAAYACAAAACEAtoM4kv4AAADhAQAAEwAAAAAAAAAAAAAAAAAAAAAAW0NvbnRl&#10;bnRfVHlwZXNdLnhtbFBLAQItABQABgAIAAAAIQA4/SH/1gAAAJQBAAALAAAAAAAAAAAAAAAAAC8B&#10;AABfcmVscy8ucmVsc1BLAQItABQABgAIAAAAIQBBGeAQwAEAAMkDAAAOAAAAAAAAAAAAAAAAAC4C&#10;AABkcnMvZTJvRG9jLnhtbFBLAQItABQABgAIAAAAIQA3PlGe3QAAAAoBAAAPAAAAAAAAAAAAAAAA&#10;ABoEAABkcnMvZG93bnJldi54bWxQSwUGAAAAAAQABADzAAAAJAUAAAAA&#10;" strokecolor="black [3040]" strokeweight=".5pt"/>
            </w:pict>
          </mc:Fallback>
        </mc:AlternateContent>
      </w:r>
      <w:r w:rsidR="008D45DB" w:rsidRPr="0004460D">
        <w:rPr>
          <w:rFonts w:ascii="Times New Roman" w:hAnsi="Times New Roman" w:cs="Times New Roman"/>
          <w:sz w:val="20"/>
          <w:szCs w:val="20"/>
        </w:rPr>
        <w:t xml:space="preserve">Submitted By (Print Name) </w:t>
      </w:r>
      <w:r w:rsidR="008D45DB">
        <w:rPr>
          <w:rFonts w:ascii="Times New Roman" w:hAnsi="Times New Roman" w:cs="Times New Roman"/>
          <w:sz w:val="20"/>
          <w:szCs w:val="20"/>
        </w:rPr>
        <w:tab/>
      </w:r>
      <w:r w:rsidR="008D45DB">
        <w:rPr>
          <w:rFonts w:ascii="Times New Roman" w:hAnsi="Times New Roman" w:cs="Times New Roman"/>
          <w:sz w:val="20"/>
          <w:szCs w:val="20"/>
        </w:rPr>
        <w:tab/>
      </w:r>
      <w:r w:rsidR="008D45DB">
        <w:rPr>
          <w:rFonts w:ascii="Times New Roman" w:hAnsi="Times New Roman" w:cs="Times New Roman"/>
          <w:sz w:val="20"/>
          <w:szCs w:val="20"/>
        </w:rPr>
        <w:tab/>
      </w:r>
      <w:r w:rsidR="008D45DB">
        <w:rPr>
          <w:rFonts w:ascii="Times New Roman" w:hAnsi="Times New Roman" w:cs="Times New Roman"/>
          <w:sz w:val="20"/>
          <w:szCs w:val="20"/>
        </w:rPr>
        <w:tab/>
      </w:r>
      <w:r w:rsidR="008D45DB">
        <w:rPr>
          <w:rFonts w:ascii="Times New Roman" w:hAnsi="Times New Roman" w:cs="Times New Roman"/>
          <w:sz w:val="20"/>
          <w:szCs w:val="20"/>
        </w:rPr>
        <w:tab/>
      </w:r>
      <w:r w:rsidR="00512026" w:rsidRPr="0004460D">
        <w:rPr>
          <w:rFonts w:ascii="Times New Roman" w:hAnsi="Times New Roman" w:cs="Times New Roman"/>
          <w:sz w:val="20"/>
          <w:szCs w:val="20"/>
        </w:rPr>
        <w:t xml:space="preserve">Signature </w:t>
      </w:r>
    </w:p>
    <w:p w:rsidR="00037032" w:rsidRDefault="00A21402" w:rsidP="00C649E0">
      <w:pPr>
        <w:autoSpaceDE w:val="0"/>
        <w:autoSpaceDN w:val="0"/>
        <w:adjustRightInd w:val="0"/>
        <w:spacing w:after="0"/>
        <w:ind w:left="-540"/>
        <w:rPr>
          <w:rFonts w:ascii="Times New Roman" w:hAnsi="Times New Roman" w:cs="Times New Roman"/>
          <w:sz w:val="20"/>
          <w:szCs w:val="20"/>
        </w:rPr>
      </w:pPr>
      <w:r w:rsidRPr="0004460D">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5AC1775C" wp14:editId="4B0CE8FA">
                <wp:simplePos x="0" y="0"/>
                <wp:positionH relativeFrom="column">
                  <wp:posOffset>469900</wp:posOffset>
                </wp:positionH>
                <wp:positionV relativeFrom="paragraph">
                  <wp:posOffset>130810</wp:posOffset>
                </wp:positionV>
                <wp:extent cx="2174240"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217424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BE561E" id="Straight Connector 1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10.3pt" to="20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T9wQEAAMkDAAAOAAAAZHJzL2Uyb0RvYy54bWysU01v2zAMvRfYfxB0X2xn/RiMOD2k2C7D&#10;FqzdD1BlKRYmiQKlxc6/L6UkbrENQ1HsIosi3yMfSa9uJ2fZXmE04DveLGrOlJfQG7/r+I+HT+8/&#10;chaT8L2w4FXHDyry2/W7i9UYWrWEAWyvkBGJj+0YOj6kFNqqinJQTsQFBOXJqQGdSGTirupRjMTu&#10;bLWs6+tqBOwDglQx0uvd0cnXhV9rJdM3raNKzHacakvlxHI+5rNar0S7QxEGI09liDdU4YTxlHSm&#10;uhNJsF9o/qByRiJE0GkhwVWgtZGqaCA1Tf2bmvtBBFW0UHNimNsU/x+t/LrfIjM9za7hzAtHM7pP&#10;KMxuSGwD3lMHARk5qVNjiC0BNn6LJyuGLWbZk0aXvySITaW7h7m7akpM0uOyublcXtIQ5NlXPQMD&#10;xvRZgWP50nFrfBYuWrH/EhMlo9BzSH62no0dv/5wVSZY5cKOpZRbOlh1jPquNImj5E1hK2ulNhbZ&#10;XtBC9D+LLOK2niIzRBtrZ1D9b9ApNsNUWbXXAufokhF8moHOeMC/ZU3TuVR9jKeWvNCar4/QH8pg&#10;ioP2pXTttNt5IV/aBf78B66fAAAA//8DAFBLAwQUAAYACAAAACEAItn4s90AAAAIAQAADwAAAGRy&#10;cy9kb3ducmV2LnhtbEyPzU7DMBCE70i8g7VI3FqnVZSiEKciIE5ISCmo5228+RHxOsRua3h6jDiU&#10;4+ysZr4ptsGM4kSzGywrWC0TEMSN1QN3Ct7fnhd3IJxH1jhaJgVf5GBbXl8VmGt75ppOO9+JGMIu&#10;RwW991MupWt6MuiWdiKOXmtngz7KuZN6xnMMN6NcJ0kmDQ4cG3qc6LGn5mN3NAqqut6/NtUnfu+n&#10;l0puQhuebKvU7U14uAfhKfjLM/ziR3QoI9PBHlk7MSrYpHGKV7BOMhDRT1dZCuLwd5BlIf8PKH8A&#10;AAD//wMAUEsBAi0AFAAGAAgAAAAhALaDOJL+AAAA4QEAABMAAAAAAAAAAAAAAAAAAAAAAFtDb250&#10;ZW50X1R5cGVzXS54bWxQSwECLQAUAAYACAAAACEAOP0h/9YAAACUAQAACwAAAAAAAAAAAAAAAAAv&#10;AQAAX3JlbHMvLnJlbHNQSwECLQAUAAYACAAAACEAyNc0/cEBAADJAwAADgAAAAAAAAAAAAAAAAAu&#10;AgAAZHJzL2Uyb0RvYy54bWxQSwECLQAUAAYACAAAACEAItn4s90AAAAIAQAADwAAAAAAAAAAAAAA&#10;AAAbBAAAZHJzL2Rvd25yZXYueG1sUEsFBgAAAAAEAAQA8wAAACUFAAAAAA==&#10;" strokecolor="black [3040]" strokeweight=".5pt"/>
            </w:pict>
          </mc:Fallback>
        </mc:AlternateContent>
      </w:r>
      <w:r w:rsidRPr="0004460D">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549FD03E" wp14:editId="1204BC88">
                <wp:simplePos x="0" y="0"/>
                <wp:positionH relativeFrom="column">
                  <wp:posOffset>3180080</wp:posOffset>
                </wp:positionH>
                <wp:positionV relativeFrom="paragraph">
                  <wp:posOffset>130810</wp:posOffset>
                </wp:positionV>
                <wp:extent cx="31705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317055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2C01F5" id="Straight Connector 1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4pt,10.3pt" to="500.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6SwQEAAMkDAAAOAAAAZHJzL2Uyb0RvYy54bWysU01v2zAMvQ/YfxB0X2ynSDcYcXpIsV6G&#10;LVjXH6DKVCxMX6DU2Pn3o5TELdphGIZdZFHke+Qj6fXNZA07AEbtXcebRc0ZOOl77fYdf/jx+cMn&#10;zmISrhfGO+j4ESK/2bx/tx5DC0s/eNMDMiJxsR1Dx4eUQltVUQ5gRVz4AI6cyqMViUzcVz2Kkdit&#10;qZZ1fV2NHvuAXkKM9Hp7cvJN4VcKZPqmVITETMeptlROLOdjPqvNWrR7FGHQ8lyG+IcqrNCOks5U&#10;tyIJ9oT6DZXVEn30Ki2kt5VXSksoGkhNU79Scz+IAEULNSeGuU3x/9HKr4cdMt3T7JacOWFpRvcJ&#10;hd4PiW29c9RBj4yc1KkxxJYAW7fDsxXDDrPsSaHNXxLEptLd49xdmBKT9HjVfKxXqxVn8uKrnoEB&#10;Y7oDb1m+dNxol4WLVhy+xETJKPQSkp+NY2PHr69WZYJVLuxUSrmlo4FT1HdQJI6SN4WtrBVsDbKD&#10;oIXofzZZFnEbR5EZorQxM6j+M+gcm2FQVu1vgXN0yehdmoFWO4+/y5qmS6nqFE9lv9Car4++P5bB&#10;FAftS1F23u28kC/tAn/+Aze/AAAA//8DAFBLAwQUAAYACAAAACEAv3AhMt0AAAAKAQAADwAAAGRy&#10;cy9kb3ducmV2LnhtbEyPzU7DMBCE70i8g7WVuFG7lSgoxKkaECckpLSo5228+RHxOsRua3h6XHGA&#10;486OZr7J19EO4kST7x1rWMwVCOLamZ5bDe+7l9sHED4gGxwck4Yv8rAurq9yzIw7c0WnbWhFCmGf&#10;oYYuhDGT0tcdWfRzNxKnX+MmiyGdUyvNhOcUbge5VGolLfacGjoc6amj+mN7tBrKqtq/1eUnfu/H&#10;11LexyY+u0brm1ncPIIIFMOfGS74CR2KxHRwRzZeDBrulEroQcNSrUBcDEqpBYjDryKLXP6fUPwA&#10;AAD//wMAUEsBAi0AFAAGAAgAAAAhALaDOJL+AAAA4QEAABMAAAAAAAAAAAAAAAAAAAAAAFtDb250&#10;ZW50X1R5cGVzXS54bWxQSwECLQAUAAYACAAAACEAOP0h/9YAAACUAQAACwAAAAAAAAAAAAAAAAAv&#10;AQAAX3JlbHMvLnJlbHNQSwECLQAUAAYACAAAACEAShQuksEBAADJAwAADgAAAAAAAAAAAAAAAAAu&#10;AgAAZHJzL2Uyb0RvYy54bWxQSwECLQAUAAYACAAAACEAv3AhMt0AAAAKAQAADwAAAAAAAAAAAAAA&#10;AAAbBAAAZHJzL2Rvd25yZXYueG1sUEsFBgAAAAAEAAQA8wAAACUFAAAAAA==&#10;" strokecolor="black [3040]" strokeweight=".5pt"/>
            </w:pict>
          </mc:Fallback>
        </mc:AlternateContent>
      </w:r>
      <w:r w:rsidR="008D45DB">
        <w:rPr>
          <w:rFonts w:ascii="Times New Roman" w:hAnsi="Times New Roman" w:cs="Times New Roman"/>
          <w:sz w:val="20"/>
          <w:szCs w:val="20"/>
        </w:rPr>
        <w:t>P</w:t>
      </w:r>
      <w:r w:rsidR="00512026" w:rsidRPr="0004460D">
        <w:rPr>
          <w:rFonts w:ascii="Times New Roman" w:hAnsi="Times New Roman" w:cs="Times New Roman"/>
          <w:sz w:val="20"/>
          <w:szCs w:val="20"/>
        </w:rPr>
        <w:t>hone</w:t>
      </w:r>
      <w:r w:rsidR="008D45DB">
        <w:rPr>
          <w:rFonts w:ascii="Times New Roman" w:hAnsi="Times New Roman" w:cs="Times New Roman"/>
          <w:sz w:val="20"/>
          <w:szCs w:val="20"/>
        </w:rPr>
        <w:tab/>
      </w:r>
      <w:r>
        <w:rPr>
          <w:rFonts w:ascii="Times New Roman" w:hAnsi="Times New Roman" w:cs="Times New Roman"/>
          <w:sz w:val="20"/>
          <w:szCs w:val="20"/>
        </w:rPr>
        <w:t>Number</w:t>
      </w:r>
      <w:r w:rsidR="008D45DB">
        <w:rPr>
          <w:rFonts w:ascii="Times New Roman" w:hAnsi="Times New Roman" w:cs="Times New Roman"/>
          <w:sz w:val="20"/>
          <w:szCs w:val="20"/>
        </w:rPr>
        <w:tab/>
      </w:r>
      <w:r w:rsidR="008D45DB">
        <w:rPr>
          <w:rFonts w:ascii="Times New Roman" w:hAnsi="Times New Roman" w:cs="Times New Roman"/>
          <w:sz w:val="20"/>
          <w:szCs w:val="20"/>
        </w:rPr>
        <w:tab/>
      </w:r>
      <w:r w:rsidR="008D45DB">
        <w:rPr>
          <w:rFonts w:ascii="Times New Roman" w:hAnsi="Times New Roman" w:cs="Times New Roman"/>
          <w:sz w:val="20"/>
          <w:szCs w:val="20"/>
        </w:rPr>
        <w:tab/>
      </w:r>
      <w:r w:rsidR="008D45DB">
        <w:rPr>
          <w:rFonts w:ascii="Times New Roman" w:hAnsi="Times New Roman" w:cs="Times New Roman"/>
          <w:sz w:val="20"/>
          <w:szCs w:val="20"/>
        </w:rPr>
        <w:tab/>
      </w:r>
      <w:r w:rsidR="008D45DB">
        <w:rPr>
          <w:rFonts w:ascii="Times New Roman" w:hAnsi="Times New Roman" w:cs="Times New Roman"/>
          <w:sz w:val="20"/>
          <w:szCs w:val="20"/>
        </w:rPr>
        <w:tab/>
      </w:r>
      <w:r w:rsidR="008D45DB">
        <w:rPr>
          <w:rFonts w:ascii="Times New Roman" w:hAnsi="Times New Roman" w:cs="Times New Roman"/>
          <w:sz w:val="20"/>
          <w:szCs w:val="20"/>
        </w:rPr>
        <w:tab/>
        <w:t>E-mail</w:t>
      </w:r>
    </w:p>
    <w:p w:rsidR="003F553B" w:rsidRDefault="003F553B" w:rsidP="008D45DB">
      <w:pPr>
        <w:autoSpaceDE w:val="0"/>
        <w:autoSpaceDN w:val="0"/>
        <w:adjustRightInd w:val="0"/>
        <w:spacing w:after="0" w:line="360" w:lineRule="auto"/>
        <w:ind w:left="-540"/>
        <w:rPr>
          <w:rFonts w:ascii="Times New Roman" w:hAnsi="Times New Roman" w:cs="Times New Roman"/>
          <w:sz w:val="17"/>
          <w:szCs w:val="17"/>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70"/>
        <w:gridCol w:w="5130"/>
        <w:gridCol w:w="1440"/>
        <w:gridCol w:w="1890"/>
      </w:tblGrid>
      <w:tr w:rsidR="00037032" w:rsidTr="003F553B">
        <w:trPr>
          <w:trHeight w:val="720"/>
        </w:trPr>
        <w:tc>
          <w:tcPr>
            <w:tcW w:w="900" w:type="dxa"/>
            <w:vAlign w:val="center"/>
          </w:tcPr>
          <w:p w:rsidR="00037032" w:rsidRPr="00125C29" w:rsidRDefault="00037032" w:rsidP="0004460D">
            <w:pPr>
              <w:autoSpaceDE w:val="0"/>
              <w:autoSpaceDN w:val="0"/>
              <w:adjustRightInd w:val="0"/>
              <w:spacing w:after="0" w:line="240" w:lineRule="auto"/>
              <w:jc w:val="center"/>
              <w:rPr>
                <w:rFonts w:ascii="Times New Roman" w:hAnsi="Times New Roman" w:cs="Times New Roman"/>
                <w:b/>
                <w:szCs w:val="20"/>
              </w:rPr>
            </w:pPr>
            <w:r w:rsidRPr="00125C29">
              <w:rPr>
                <w:rFonts w:ascii="Times New Roman" w:hAnsi="Times New Roman" w:cs="Times New Roman"/>
                <w:b/>
                <w:szCs w:val="20"/>
              </w:rPr>
              <w:t>Item #</w:t>
            </w:r>
          </w:p>
        </w:tc>
        <w:tc>
          <w:tcPr>
            <w:tcW w:w="1170" w:type="dxa"/>
            <w:vAlign w:val="center"/>
          </w:tcPr>
          <w:p w:rsidR="00037032" w:rsidRPr="00125C29" w:rsidRDefault="00037032" w:rsidP="0004460D">
            <w:pPr>
              <w:autoSpaceDE w:val="0"/>
              <w:autoSpaceDN w:val="0"/>
              <w:adjustRightInd w:val="0"/>
              <w:spacing w:after="0" w:line="240" w:lineRule="auto"/>
              <w:jc w:val="center"/>
              <w:rPr>
                <w:rFonts w:ascii="Times New Roman" w:hAnsi="Times New Roman" w:cs="Times New Roman"/>
                <w:b/>
                <w:szCs w:val="20"/>
              </w:rPr>
            </w:pPr>
            <w:r w:rsidRPr="00125C29">
              <w:rPr>
                <w:rFonts w:ascii="Times New Roman" w:hAnsi="Times New Roman" w:cs="Times New Roman"/>
                <w:b/>
                <w:szCs w:val="20"/>
              </w:rPr>
              <w:t>Quantity</w:t>
            </w:r>
          </w:p>
          <w:p w:rsidR="00037032" w:rsidRPr="00125C29" w:rsidRDefault="00037032" w:rsidP="0004460D">
            <w:pPr>
              <w:autoSpaceDE w:val="0"/>
              <w:autoSpaceDN w:val="0"/>
              <w:adjustRightInd w:val="0"/>
              <w:spacing w:after="0" w:line="240" w:lineRule="auto"/>
              <w:jc w:val="center"/>
              <w:rPr>
                <w:rFonts w:ascii="Times New Roman" w:hAnsi="Times New Roman" w:cs="Times New Roman"/>
                <w:b/>
                <w:szCs w:val="20"/>
              </w:rPr>
            </w:pPr>
            <w:r w:rsidRPr="00125C29">
              <w:rPr>
                <w:rFonts w:ascii="Times New Roman" w:hAnsi="Times New Roman" w:cs="Times New Roman"/>
                <w:b/>
                <w:szCs w:val="20"/>
              </w:rPr>
              <w:t>and Unit</w:t>
            </w:r>
          </w:p>
        </w:tc>
        <w:tc>
          <w:tcPr>
            <w:tcW w:w="5130" w:type="dxa"/>
            <w:vAlign w:val="center"/>
          </w:tcPr>
          <w:p w:rsidR="00037032" w:rsidRPr="00125C29" w:rsidRDefault="00037032" w:rsidP="0004460D">
            <w:pPr>
              <w:autoSpaceDE w:val="0"/>
              <w:autoSpaceDN w:val="0"/>
              <w:adjustRightInd w:val="0"/>
              <w:spacing w:after="0" w:line="240" w:lineRule="auto"/>
              <w:jc w:val="center"/>
              <w:rPr>
                <w:rFonts w:ascii="Times New Roman" w:hAnsi="Times New Roman" w:cs="Times New Roman"/>
                <w:b/>
                <w:szCs w:val="20"/>
              </w:rPr>
            </w:pPr>
            <w:r w:rsidRPr="00125C29">
              <w:rPr>
                <w:rFonts w:ascii="Times New Roman" w:hAnsi="Times New Roman" w:cs="Times New Roman"/>
                <w:b/>
                <w:szCs w:val="20"/>
              </w:rPr>
              <w:t>Description of Supplies or Services</w:t>
            </w:r>
          </w:p>
        </w:tc>
        <w:tc>
          <w:tcPr>
            <w:tcW w:w="1440" w:type="dxa"/>
            <w:vAlign w:val="center"/>
          </w:tcPr>
          <w:p w:rsidR="00037032" w:rsidRPr="00125C29" w:rsidRDefault="00037032" w:rsidP="0004460D">
            <w:pPr>
              <w:autoSpaceDE w:val="0"/>
              <w:autoSpaceDN w:val="0"/>
              <w:adjustRightInd w:val="0"/>
              <w:spacing w:after="0" w:line="240" w:lineRule="auto"/>
              <w:jc w:val="center"/>
              <w:rPr>
                <w:rFonts w:ascii="Times New Roman" w:hAnsi="Times New Roman" w:cs="Times New Roman"/>
                <w:b/>
                <w:szCs w:val="20"/>
              </w:rPr>
            </w:pPr>
            <w:r w:rsidRPr="00125C29">
              <w:rPr>
                <w:rFonts w:ascii="Times New Roman" w:hAnsi="Times New Roman" w:cs="Times New Roman"/>
                <w:b/>
                <w:szCs w:val="20"/>
              </w:rPr>
              <w:t>Unit Price</w:t>
            </w:r>
          </w:p>
        </w:tc>
        <w:tc>
          <w:tcPr>
            <w:tcW w:w="1890" w:type="dxa"/>
            <w:vAlign w:val="center"/>
          </w:tcPr>
          <w:p w:rsidR="00037032" w:rsidRPr="00125C29" w:rsidRDefault="00037032" w:rsidP="0004460D">
            <w:pPr>
              <w:autoSpaceDE w:val="0"/>
              <w:autoSpaceDN w:val="0"/>
              <w:adjustRightInd w:val="0"/>
              <w:spacing w:after="0" w:line="240" w:lineRule="auto"/>
              <w:jc w:val="center"/>
              <w:rPr>
                <w:rFonts w:ascii="Times New Roman" w:hAnsi="Times New Roman" w:cs="Times New Roman"/>
                <w:b/>
                <w:szCs w:val="20"/>
              </w:rPr>
            </w:pPr>
            <w:r w:rsidRPr="00125C29">
              <w:rPr>
                <w:rFonts w:ascii="Times New Roman" w:hAnsi="Times New Roman" w:cs="Times New Roman"/>
                <w:b/>
                <w:szCs w:val="20"/>
              </w:rPr>
              <w:t>Extended Price</w:t>
            </w:r>
          </w:p>
        </w:tc>
      </w:tr>
      <w:tr w:rsidR="00037032" w:rsidTr="003F553B">
        <w:trPr>
          <w:trHeight w:val="360"/>
        </w:trPr>
        <w:tc>
          <w:tcPr>
            <w:tcW w:w="900" w:type="dxa"/>
            <w:vAlign w:val="center"/>
          </w:tcPr>
          <w:sdt>
            <w:sdtPr>
              <w:rPr>
                <w:rFonts w:ascii="Times New Roman" w:hAnsi="Times New Roman" w:cs="Times New Roman"/>
                <w:szCs w:val="20"/>
              </w:rPr>
              <w:id w:val="-2049286832"/>
              <w:placeholder>
                <w:docPart w:val="DefaultPlaceholder_1082065158"/>
              </w:placeholder>
              <w:text/>
            </w:sdtPr>
            <w:sdtEndPr/>
            <w:sdtContent>
              <w:p w:rsidR="00037032" w:rsidRPr="00125C29" w:rsidRDefault="00125C29" w:rsidP="0004460D">
                <w:pPr>
                  <w:autoSpaceDE w:val="0"/>
                  <w:autoSpaceDN w:val="0"/>
                  <w:adjustRightInd w:val="0"/>
                  <w:spacing w:after="0" w:line="240" w:lineRule="auto"/>
                  <w:jc w:val="center"/>
                  <w:rPr>
                    <w:rFonts w:ascii="Times New Roman" w:hAnsi="Times New Roman" w:cs="Times New Roman"/>
                    <w:szCs w:val="20"/>
                  </w:rPr>
                </w:pPr>
                <w:r w:rsidRPr="00125C29">
                  <w:rPr>
                    <w:rFonts w:ascii="Times New Roman" w:hAnsi="Times New Roman" w:cs="Times New Roman"/>
                    <w:szCs w:val="20"/>
                  </w:rPr>
                  <w:t>1</w:t>
                </w:r>
              </w:p>
            </w:sdtContent>
          </w:sdt>
        </w:tc>
        <w:tc>
          <w:tcPr>
            <w:tcW w:w="1170" w:type="dxa"/>
            <w:vAlign w:val="center"/>
          </w:tcPr>
          <w:sdt>
            <w:sdtPr>
              <w:rPr>
                <w:rFonts w:ascii="Times New Roman" w:hAnsi="Times New Roman" w:cs="Times New Roman"/>
                <w:szCs w:val="20"/>
              </w:rPr>
              <w:id w:val="828260687"/>
              <w:placeholder>
                <w:docPart w:val="DefaultPlaceholder_1082065158"/>
              </w:placeholder>
              <w:text/>
            </w:sdtPr>
            <w:sdtEndPr/>
            <w:sdtContent>
              <w:p w:rsidR="00037032" w:rsidRPr="00125C29" w:rsidRDefault="00577B1D" w:rsidP="00577B1D">
                <w:pPr>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Each</w:t>
                </w:r>
              </w:p>
            </w:sdtContent>
          </w:sdt>
        </w:tc>
        <w:tc>
          <w:tcPr>
            <w:tcW w:w="5130" w:type="dxa"/>
            <w:vAlign w:val="center"/>
          </w:tcPr>
          <w:sdt>
            <w:sdtPr>
              <w:rPr>
                <w:rFonts w:ascii="Times New Roman" w:hAnsi="Times New Roman" w:cs="Times New Roman"/>
                <w:szCs w:val="20"/>
              </w:rPr>
              <w:id w:val="740690511"/>
              <w:placeholder>
                <w:docPart w:val="DefaultPlaceholder_1082065158"/>
              </w:placeholder>
              <w:text/>
            </w:sdtPr>
            <w:sdtEndPr/>
            <w:sdtContent>
              <w:p w:rsidR="00037032" w:rsidRPr="00125C29" w:rsidRDefault="0027400E" w:rsidP="0027400E">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Refer to Bid Schedule for specified services/supplies</w:t>
                </w:r>
              </w:p>
            </w:sdtContent>
          </w:sdt>
        </w:tc>
        <w:tc>
          <w:tcPr>
            <w:tcW w:w="1440" w:type="dxa"/>
            <w:vAlign w:val="center"/>
          </w:tcPr>
          <w:p w:rsidR="00037032" w:rsidRPr="00125C29" w:rsidRDefault="00822438" w:rsidP="00822438">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 xml:space="preserve">$ </w:t>
            </w:r>
          </w:p>
        </w:tc>
        <w:tc>
          <w:tcPr>
            <w:tcW w:w="1890" w:type="dxa"/>
            <w:vAlign w:val="center"/>
          </w:tcPr>
          <w:p w:rsidR="00037032" w:rsidRPr="00125C29" w:rsidRDefault="00125C29" w:rsidP="00822438">
            <w:pPr>
              <w:autoSpaceDE w:val="0"/>
              <w:autoSpaceDN w:val="0"/>
              <w:adjustRightInd w:val="0"/>
              <w:spacing w:after="0" w:line="240" w:lineRule="auto"/>
              <w:rPr>
                <w:rFonts w:ascii="Times New Roman" w:hAnsi="Times New Roman" w:cs="Times New Roman"/>
                <w:szCs w:val="20"/>
              </w:rPr>
            </w:pPr>
            <w:r w:rsidRPr="00125C29">
              <w:rPr>
                <w:rFonts w:ascii="Times New Roman" w:hAnsi="Times New Roman" w:cs="Times New Roman"/>
                <w:szCs w:val="20"/>
              </w:rPr>
              <w:t>$</w:t>
            </w:r>
            <w:r w:rsidR="00822438">
              <w:rPr>
                <w:rFonts w:ascii="Times New Roman" w:hAnsi="Times New Roman" w:cs="Times New Roman"/>
                <w:szCs w:val="20"/>
              </w:rPr>
              <w:t xml:space="preserve"> </w:t>
            </w:r>
          </w:p>
        </w:tc>
      </w:tr>
      <w:tr w:rsidR="00125C29" w:rsidTr="003F553B">
        <w:trPr>
          <w:trHeight w:val="360"/>
        </w:trPr>
        <w:tc>
          <w:tcPr>
            <w:tcW w:w="900" w:type="dxa"/>
            <w:vAlign w:val="center"/>
          </w:tcPr>
          <w:sdt>
            <w:sdtPr>
              <w:rPr>
                <w:rFonts w:ascii="Times New Roman" w:hAnsi="Times New Roman" w:cs="Times New Roman"/>
                <w:szCs w:val="20"/>
              </w:rPr>
              <w:id w:val="1154794226"/>
              <w:placeholder>
                <w:docPart w:val="DefaultPlaceholder_1082065158"/>
              </w:placeholder>
              <w:text/>
            </w:sdtPr>
            <w:sdtEndPr/>
            <w:sdtContent>
              <w:p w:rsidR="00125C29" w:rsidRPr="00125C29" w:rsidRDefault="00125C29" w:rsidP="0004460D">
                <w:pPr>
                  <w:autoSpaceDE w:val="0"/>
                  <w:autoSpaceDN w:val="0"/>
                  <w:adjustRightInd w:val="0"/>
                  <w:spacing w:after="0" w:line="240" w:lineRule="auto"/>
                  <w:jc w:val="center"/>
                  <w:rPr>
                    <w:rFonts w:ascii="Times New Roman" w:hAnsi="Times New Roman" w:cs="Times New Roman"/>
                    <w:szCs w:val="20"/>
                  </w:rPr>
                </w:pPr>
                <w:r w:rsidRPr="00125C29">
                  <w:rPr>
                    <w:rFonts w:ascii="Times New Roman" w:hAnsi="Times New Roman" w:cs="Times New Roman"/>
                    <w:szCs w:val="20"/>
                  </w:rPr>
                  <w:t>2</w:t>
                </w:r>
              </w:p>
            </w:sdtContent>
          </w:sdt>
        </w:tc>
        <w:sdt>
          <w:sdtPr>
            <w:rPr>
              <w:rFonts w:ascii="Times New Roman" w:hAnsi="Times New Roman" w:cs="Times New Roman"/>
              <w:szCs w:val="20"/>
            </w:rPr>
            <w:id w:val="806591184"/>
            <w:placeholder>
              <w:docPart w:val="DefaultPlaceholder_1082065158"/>
            </w:placeholder>
            <w:text/>
          </w:sdtPr>
          <w:sdtEndPr/>
          <w:sdtContent>
            <w:tc>
              <w:tcPr>
                <w:tcW w:w="1170" w:type="dxa"/>
                <w:vAlign w:val="center"/>
              </w:tcPr>
              <w:p w:rsidR="00125C29" w:rsidRPr="00125C29" w:rsidRDefault="00822438" w:rsidP="00822438">
                <w:pPr>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   </w:t>
                </w:r>
              </w:p>
            </w:tc>
          </w:sdtContent>
        </w:sdt>
        <w:tc>
          <w:tcPr>
            <w:tcW w:w="5130" w:type="dxa"/>
            <w:vAlign w:val="center"/>
          </w:tcPr>
          <w:sdt>
            <w:sdtPr>
              <w:rPr>
                <w:rFonts w:ascii="Times New Roman" w:hAnsi="Times New Roman" w:cs="Times New Roman"/>
                <w:szCs w:val="20"/>
              </w:rPr>
              <w:id w:val="-1252274465"/>
              <w:placeholder>
                <w:docPart w:val="DefaultPlaceholder_1082065158"/>
              </w:placeholder>
              <w:text/>
            </w:sdtPr>
            <w:sdtEndPr/>
            <w:sdtContent>
              <w:p w:rsidR="00125C29" w:rsidRPr="00125C29" w:rsidRDefault="007140EB" w:rsidP="004954ED">
                <w:pPr>
                  <w:autoSpaceDE w:val="0"/>
                  <w:autoSpaceDN w:val="0"/>
                  <w:adjustRightInd w:val="0"/>
                  <w:spacing w:after="0" w:line="240" w:lineRule="auto"/>
                  <w:rPr>
                    <w:rFonts w:ascii="Times New Roman" w:hAnsi="Times New Roman" w:cs="Times New Roman"/>
                    <w:szCs w:val="20"/>
                  </w:rPr>
                </w:pPr>
              </w:p>
            </w:sdtContent>
          </w:sdt>
        </w:tc>
        <w:tc>
          <w:tcPr>
            <w:tcW w:w="1440" w:type="dxa"/>
            <w:vAlign w:val="center"/>
          </w:tcPr>
          <w:p w:rsidR="00125C29" w:rsidRPr="00125C29" w:rsidRDefault="00822438" w:rsidP="00822438">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 xml:space="preserve">$ </w:t>
            </w:r>
          </w:p>
        </w:tc>
        <w:tc>
          <w:tcPr>
            <w:tcW w:w="1890" w:type="dxa"/>
            <w:vAlign w:val="center"/>
          </w:tcPr>
          <w:p w:rsidR="00125C29" w:rsidRPr="00125C29" w:rsidRDefault="00125C29" w:rsidP="00822438">
            <w:pPr>
              <w:autoSpaceDE w:val="0"/>
              <w:autoSpaceDN w:val="0"/>
              <w:adjustRightInd w:val="0"/>
              <w:spacing w:after="0" w:line="240" w:lineRule="auto"/>
              <w:rPr>
                <w:rFonts w:ascii="Times New Roman" w:hAnsi="Times New Roman" w:cs="Times New Roman"/>
                <w:szCs w:val="20"/>
              </w:rPr>
            </w:pPr>
            <w:r w:rsidRPr="00125C29">
              <w:rPr>
                <w:rFonts w:ascii="Times New Roman" w:hAnsi="Times New Roman" w:cs="Times New Roman"/>
                <w:szCs w:val="20"/>
              </w:rPr>
              <w:t>$</w:t>
            </w:r>
            <w:r w:rsidR="00822438">
              <w:rPr>
                <w:rFonts w:ascii="Times New Roman" w:hAnsi="Times New Roman" w:cs="Times New Roman"/>
                <w:szCs w:val="20"/>
              </w:rPr>
              <w:t xml:space="preserve"> </w:t>
            </w:r>
          </w:p>
        </w:tc>
      </w:tr>
      <w:tr w:rsidR="0004460D" w:rsidTr="003F553B">
        <w:trPr>
          <w:trHeight w:val="360"/>
        </w:trPr>
        <w:sdt>
          <w:sdtPr>
            <w:rPr>
              <w:rFonts w:ascii="Times New Roman" w:hAnsi="Times New Roman" w:cs="Times New Roman"/>
              <w:szCs w:val="20"/>
            </w:rPr>
            <w:id w:val="919981989"/>
            <w:placeholder>
              <w:docPart w:val="DefaultPlaceholder_1082065158"/>
            </w:placeholder>
            <w:text/>
          </w:sdtPr>
          <w:sdtEndPr/>
          <w:sdtContent>
            <w:tc>
              <w:tcPr>
                <w:tcW w:w="900" w:type="dxa"/>
                <w:vAlign w:val="center"/>
              </w:tcPr>
              <w:p w:rsidR="0004460D" w:rsidRPr="00125C29" w:rsidRDefault="00822438" w:rsidP="00822438">
                <w:pPr>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  </w:t>
                </w:r>
              </w:p>
            </w:tc>
          </w:sdtContent>
        </w:sdt>
        <w:sdt>
          <w:sdtPr>
            <w:rPr>
              <w:rFonts w:ascii="Times New Roman" w:hAnsi="Times New Roman" w:cs="Times New Roman"/>
              <w:szCs w:val="20"/>
            </w:rPr>
            <w:id w:val="-10309054"/>
            <w:placeholder>
              <w:docPart w:val="DefaultPlaceholder_1082065158"/>
            </w:placeholder>
            <w:text/>
          </w:sdtPr>
          <w:sdtEndPr/>
          <w:sdtContent>
            <w:tc>
              <w:tcPr>
                <w:tcW w:w="1170" w:type="dxa"/>
                <w:vAlign w:val="center"/>
              </w:tcPr>
              <w:p w:rsidR="0004460D" w:rsidRPr="00125C29" w:rsidRDefault="00822438" w:rsidP="00822438">
                <w:pPr>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   </w:t>
                </w:r>
              </w:p>
            </w:tc>
          </w:sdtContent>
        </w:sdt>
        <w:sdt>
          <w:sdtPr>
            <w:rPr>
              <w:rFonts w:ascii="Times New Roman" w:hAnsi="Times New Roman" w:cs="Times New Roman"/>
              <w:szCs w:val="20"/>
            </w:rPr>
            <w:id w:val="1094048294"/>
            <w:placeholder>
              <w:docPart w:val="DefaultPlaceholder_1082065158"/>
            </w:placeholder>
            <w:text/>
          </w:sdtPr>
          <w:sdtEndPr/>
          <w:sdtContent>
            <w:tc>
              <w:tcPr>
                <w:tcW w:w="5130" w:type="dxa"/>
                <w:vAlign w:val="center"/>
              </w:tcPr>
              <w:p w:rsidR="0004460D" w:rsidRPr="00125C29" w:rsidRDefault="00822438" w:rsidP="00822438">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 xml:space="preserve">              </w:t>
                </w:r>
              </w:p>
            </w:tc>
          </w:sdtContent>
        </w:sdt>
        <w:tc>
          <w:tcPr>
            <w:tcW w:w="1440" w:type="dxa"/>
            <w:vAlign w:val="center"/>
          </w:tcPr>
          <w:p w:rsidR="0004460D" w:rsidRPr="00125C29" w:rsidRDefault="0004460D" w:rsidP="0004460D">
            <w:pPr>
              <w:autoSpaceDE w:val="0"/>
              <w:autoSpaceDN w:val="0"/>
              <w:adjustRightInd w:val="0"/>
              <w:spacing w:after="0" w:line="240" w:lineRule="auto"/>
              <w:jc w:val="center"/>
              <w:rPr>
                <w:rFonts w:ascii="Times New Roman" w:hAnsi="Times New Roman" w:cs="Times New Roman"/>
                <w:szCs w:val="20"/>
              </w:rPr>
            </w:pPr>
          </w:p>
        </w:tc>
        <w:tc>
          <w:tcPr>
            <w:tcW w:w="1890" w:type="dxa"/>
            <w:vAlign w:val="center"/>
          </w:tcPr>
          <w:p w:rsidR="0004460D" w:rsidRPr="00125C29" w:rsidRDefault="0004460D" w:rsidP="0004460D">
            <w:pPr>
              <w:autoSpaceDE w:val="0"/>
              <w:autoSpaceDN w:val="0"/>
              <w:adjustRightInd w:val="0"/>
              <w:spacing w:after="0" w:line="240" w:lineRule="auto"/>
              <w:jc w:val="center"/>
              <w:rPr>
                <w:rFonts w:ascii="Times New Roman" w:hAnsi="Times New Roman" w:cs="Times New Roman"/>
                <w:szCs w:val="20"/>
              </w:rPr>
            </w:pPr>
          </w:p>
        </w:tc>
      </w:tr>
      <w:tr w:rsidR="00125C29" w:rsidTr="003F553B">
        <w:trPr>
          <w:trHeight w:val="360"/>
        </w:trPr>
        <w:sdt>
          <w:sdtPr>
            <w:rPr>
              <w:rFonts w:ascii="Times New Roman" w:hAnsi="Times New Roman" w:cs="Times New Roman"/>
              <w:szCs w:val="20"/>
            </w:rPr>
            <w:id w:val="250557906"/>
            <w:placeholder>
              <w:docPart w:val="DefaultPlaceholder_1082065158"/>
            </w:placeholder>
            <w:text/>
          </w:sdtPr>
          <w:sdtEndPr/>
          <w:sdtContent>
            <w:tc>
              <w:tcPr>
                <w:tcW w:w="900" w:type="dxa"/>
                <w:vAlign w:val="center"/>
              </w:tcPr>
              <w:p w:rsidR="00125C29" w:rsidRPr="00125C29" w:rsidRDefault="00865A50" w:rsidP="00865A50">
                <w:pPr>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   </w:t>
                </w:r>
              </w:p>
            </w:tc>
          </w:sdtContent>
        </w:sdt>
        <w:sdt>
          <w:sdtPr>
            <w:rPr>
              <w:rFonts w:ascii="Times New Roman" w:hAnsi="Times New Roman" w:cs="Times New Roman"/>
              <w:szCs w:val="20"/>
            </w:rPr>
            <w:id w:val="-750427199"/>
            <w:placeholder>
              <w:docPart w:val="DefaultPlaceholder_1082065158"/>
            </w:placeholder>
            <w:text/>
          </w:sdtPr>
          <w:sdtEndPr/>
          <w:sdtContent>
            <w:tc>
              <w:tcPr>
                <w:tcW w:w="1170" w:type="dxa"/>
                <w:vAlign w:val="center"/>
              </w:tcPr>
              <w:p w:rsidR="00125C29" w:rsidRPr="00125C29" w:rsidRDefault="00865A50" w:rsidP="00865A50">
                <w:pPr>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   </w:t>
                </w:r>
              </w:p>
            </w:tc>
          </w:sdtContent>
        </w:sdt>
        <w:tc>
          <w:tcPr>
            <w:tcW w:w="5130" w:type="dxa"/>
            <w:vAlign w:val="center"/>
          </w:tcPr>
          <w:sdt>
            <w:sdtPr>
              <w:rPr>
                <w:rFonts w:ascii="Times New Roman" w:hAnsi="Times New Roman" w:cs="Times New Roman"/>
                <w:b/>
                <w:szCs w:val="20"/>
              </w:rPr>
              <w:id w:val="-978918344"/>
              <w:placeholder>
                <w:docPart w:val="DefaultPlaceholder_1082065158"/>
              </w:placeholder>
              <w:text/>
            </w:sdtPr>
            <w:sdtEndPr/>
            <w:sdtContent>
              <w:p w:rsidR="00125C29" w:rsidRPr="003F553B" w:rsidRDefault="00125C29" w:rsidP="00822438">
                <w:pPr>
                  <w:autoSpaceDE w:val="0"/>
                  <w:autoSpaceDN w:val="0"/>
                  <w:adjustRightInd w:val="0"/>
                  <w:spacing w:after="0" w:line="240" w:lineRule="auto"/>
                  <w:jc w:val="right"/>
                  <w:rPr>
                    <w:rFonts w:ascii="Times New Roman" w:hAnsi="Times New Roman" w:cs="Times New Roman"/>
                    <w:b/>
                    <w:szCs w:val="20"/>
                  </w:rPr>
                </w:pPr>
                <w:r w:rsidRPr="003F553B">
                  <w:rPr>
                    <w:rFonts w:ascii="Times New Roman" w:hAnsi="Times New Roman" w:cs="Times New Roman"/>
                    <w:b/>
                    <w:szCs w:val="20"/>
                  </w:rPr>
                  <w:t>TOTAL</w:t>
                </w:r>
              </w:p>
            </w:sdtContent>
          </w:sdt>
        </w:tc>
        <w:tc>
          <w:tcPr>
            <w:tcW w:w="1440" w:type="dxa"/>
            <w:vAlign w:val="center"/>
          </w:tcPr>
          <w:p w:rsidR="00125C29" w:rsidRPr="00125C29" w:rsidRDefault="00125C29" w:rsidP="0004460D">
            <w:pPr>
              <w:autoSpaceDE w:val="0"/>
              <w:autoSpaceDN w:val="0"/>
              <w:adjustRightInd w:val="0"/>
              <w:spacing w:after="0" w:line="240" w:lineRule="auto"/>
              <w:jc w:val="center"/>
              <w:rPr>
                <w:rFonts w:ascii="Times New Roman" w:hAnsi="Times New Roman" w:cs="Times New Roman"/>
                <w:szCs w:val="20"/>
              </w:rPr>
            </w:pPr>
          </w:p>
        </w:tc>
        <w:tc>
          <w:tcPr>
            <w:tcW w:w="1890" w:type="dxa"/>
            <w:vAlign w:val="center"/>
          </w:tcPr>
          <w:p w:rsidR="00125C29" w:rsidRPr="00125C29" w:rsidRDefault="00125C29" w:rsidP="00822438">
            <w:pPr>
              <w:autoSpaceDE w:val="0"/>
              <w:autoSpaceDN w:val="0"/>
              <w:adjustRightInd w:val="0"/>
              <w:spacing w:after="0" w:line="240" w:lineRule="auto"/>
              <w:rPr>
                <w:rFonts w:ascii="Times New Roman" w:hAnsi="Times New Roman" w:cs="Times New Roman"/>
                <w:szCs w:val="20"/>
              </w:rPr>
            </w:pPr>
            <w:r w:rsidRPr="00125C29">
              <w:rPr>
                <w:rFonts w:ascii="Times New Roman" w:hAnsi="Times New Roman" w:cs="Times New Roman"/>
                <w:szCs w:val="20"/>
              </w:rPr>
              <w:t>$</w:t>
            </w:r>
            <w:r w:rsidR="00822438">
              <w:rPr>
                <w:rFonts w:ascii="Times New Roman" w:hAnsi="Times New Roman" w:cs="Times New Roman"/>
                <w:szCs w:val="20"/>
              </w:rPr>
              <w:t xml:space="preserve"> </w:t>
            </w:r>
          </w:p>
        </w:tc>
      </w:tr>
      <w:tr w:rsidR="0004460D" w:rsidTr="003F553B">
        <w:trPr>
          <w:trHeight w:val="360"/>
        </w:trPr>
        <w:sdt>
          <w:sdtPr>
            <w:rPr>
              <w:rFonts w:ascii="Times New Roman" w:hAnsi="Times New Roman" w:cs="Times New Roman"/>
              <w:szCs w:val="17"/>
            </w:rPr>
            <w:id w:val="-1871451141"/>
            <w:placeholder>
              <w:docPart w:val="DefaultPlaceholder_1082065158"/>
            </w:placeholder>
            <w:text/>
          </w:sdtPr>
          <w:sdtEndPr/>
          <w:sdtContent>
            <w:tc>
              <w:tcPr>
                <w:tcW w:w="900" w:type="dxa"/>
                <w:vAlign w:val="center"/>
              </w:tcPr>
              <w:p w:rsidR="0004460D" w:rsidRPr="00125C29" w:rsidRDefault="00865A50" w:rsidP="00865A50">
                <w:pPr>
                  <w:autoSpaceDE w:val="0"/>
                  <w:autoSpaceDN w:val="0"/>
                  <w:adjustRightInd w:val="0"/>
                  <w:spacing w:after="0" w:line="240" w:lineRule="auto"/>
                  <w:jc w:val="center"/>
                  <w:rPr>
                    <w:rFonts w:ascii="Times New Roman" w:hAnsi="Times New Roman" w:cs="Times New Roman"/>
                    <w:szCs w:val="17"/>
                  </w:rPr>
                </w:pPr>
                <w:r>
                  <w:rPr>
                    <w:rFonts w:ascii="Times New Roman" w:hAnsi="Times New Roman" w:cs="Times New Roman"/>
                    <w:szCs w:val="17"/>
                  </w:rPr>
                  <w:t xml:space="preserve">   </w:t>
                </w:r>
              </w:p>
            </w:tc>
          </w:sdtContent>
        </w:sdt>
        <w:sdt>
          <w:sdtPr>
            <w:rPr>
              <w:rFonts w:ascii="Times New Roman" w:hAnsi="Times New Roman" w:cs="Times New Roman"/>
              <w:szCs w:val="17"/>
            </w:rPr>
            <w:id w:val="-1210723440"/>
            <w:placeholder>
              <w:docPart w:val="DefaultPlaceholder_1082065158"/>
            </w:placeholder>
            <w:text/>
          </w:sdtPr>
          <w:sdtEndPr/>
          <w:sdtContent>
            <w:tc>
              <w:tcPr>
                <w:tcW w:w="1170" w:type="dxa"/>
                <w:vAlign w:val="center"/>
              </w:tcPr>
              <w:p w:rsidR="0004460D" w:rsidRPr="00125C29" w:rsidRDefault="00865A50" w:rsidP="00865A50">
                <w:pPr>
                  <w:autoSpaceDE w:val="0"/>
                  <w:autoSpaceDN w:val="0"/>
                  <w:adjustRightInd w:val="0"/>
                  <w:spacing w:after="0" w:line="240" w:lineRule="auto"/>
                  <w:jc w:val="center"/>
                  <w:rPr>
                    <w:rFonts w:ascii="Times New Roman" w:hAnsi="Times New Roman" w:cs="Times New Roman"/>
                    <w:szCs w:val="17"/>
                  </w:rPr>
                </w:pPr>
                <w:r>
                  <w:rPr>
                    <w:rFonts w:ascii="Times New Roman" w:hAnsi="Times New Roman" w:cs="Times New Roman"/>
                    <w:szCs w:val="17"/>
                  </w:rPr>
                  <w:t xml:space="preserve">   </w:t>
                </w:r>
              </w:p>
            </w:tc>
          </w:sdtContent>
        </w:sdt>
        <w:sdt>
          <w:sdtPr>
            <w:rPr>
              <w:rFonts w:ascii="Times New Roman" w:hAnsi="Times New Roman" w:cs="Times New Roman"/>
              <w:szCs w:val="17"/>
            </w:rPr>
            <w:id w:val="695117818"/>
            <w:placeholder>
              <w:docPart w:val="DefaultPlaceholder_1082065158"/>
            </w:placeholder>
            <w:text/>
          </w:sdtPr>
          <w:sdtEndPr/>
          <w:sdtContent>
            <w:tc>
              <w:tcPr>
                <w:tcW w:w="5130" w:type="dxa"/>
                <w:vAlign w:val="center"/>
              </w:tcPr>
              <w:p w:rsidR="0004460D" w:rsidRPr="00125C29" w:rsidRDefault="00822438" w:rsidP="00822438">
                <w:pPr>
                  <w:autoSpaceDE w:val="0"/>
                  <w:autoSpaceDN w:val="0"/>
                  <w:adjustRightInd w:val="0"/>
                  <w:spacing w:after="0" w:line="240" w:lineRule="auto"/>
                  <w:rPr>
                    <w:rFonts w:ascii="Times New Roman" w:hAnsi="Times New Roman" w:cs="Times New Roman"/>
                    <w:szCs w:val="17"/>
                  </w:rPr>
                </w:pPr>
                <w:r>
                  <w:rPr>
                    <w:rFonts w:ascii="Times New Roman" w:hAnsi="Times New Roman" w:cs="Times New Roman"/>
                    <w:szCs w:val="17"/>
                  </w:rPr>
                  <w:t xml:space="preserve">          </w:t>
                </w:r>
              </w:p>
            </w:tc>
          </w:sdtContent>
        </w:sdt>
        <w:tc>
          <w:tcPr>
            <w:tcW w:w="1440" w:type="dxa"/>
            <w:vAlign w:val="center"/>
          </w:tcPr>
          <w:p w:rsidR="0004460D" w:rsidRPr="00125C29" w:rsidRDefault="0004460D" w:rsidP="0004460D">
            <w:pPr>
              <w:autoSpaceDE w:val="0"/>
              <w:autoSpaceDN w:val="0"/>
              <w:adjustRightInd w:val="0"/>
              <w:spacing w:after="0" w:line="240" w:lineRule="auto"/>
              <w:jc w:val="center"/>
              <w:rPr>
                <w:rFonts w:ascii="Times New Roman" w:hAnsi="Times New Roman" w:cs="Times New Roman"/>
                <w:szCs w:val="17"/>
              </w:rPr>
            </w:pPr>
          </w:p>
        </w:tc>
        <w:tc>
          <w:tcPr>
            <w:tcW w:w="1890" w:type="dxa"/>
            <w:vAlign w:val="center"/>
          </w:tcPr>
          <w:p w:rsidR="0004460D" w:rsidRPr="00125C29" w:rsidRDefault="0004460D" w:rsidP="0004460D">
            <w:pPr>
              <w:autoSpaceDE w:val="0"/>
              <w:autoSpaceDN w:val="0"/>
              <w:adjustRightInd w:val="0"/>
              <w:spacing w:after="0" w:line="240" w:lineRule="auto"/>
              <w:jc w:val="center"/>
              <w:rPr>
                <w:rFonts w:ascii="Times New Roman" w:hAnsi="Times New Roman" w:cs="Times New Roman"/>
                <w:szCs w:val="17"/>
              </w:rPr>
            </w:pPr>
          </w:p>
        </w:tc>
      </w:tr>
      <w:tr w:rsidR="003F553B" w:rsidTr="003F553B">
        <w:trPr>
          <w:trHeight w:val="360"/>
        </w:trPr>
        <w:tc>
          <w:tcPr>
            <w:tcW w:w="90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17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5130" w:type="dxa"/>
            <w:vAlign w:val="center"/>
          </w:tcPr>
          <w:p w:rsidR="003F553B" w:rsidRDefault="003F553B" w:rsidP="003C0247">
            <w:pPr>
              <w:autoSpaceDE w:val="0"/>
              <w:autoSpaceDN w:val="0"/>
              <w:adjustRightInd w:val="0"/>
              <w:spacing w:after="0" w:line="240" w:lineRule="auto"/>
              <w:rPr>
                <w:rFonts w:ascii="Times New Roman" w:hAnsi="Times New Roman" w:cs="Times New Roman"/>
                <w:szCs w:val="17"/>
              </w:rPr>
            </w:pPr>
            <w:r>
              <w:rPr>
                <w:rFonts w:ascii="Times New Roman" w:hAnsi="Times New Roman" w:cs="Times New Roman"/>
                <w:szCs w:val="17"/>
              </w:rPr>
              <w:t xml:space="preserve">Buyer: </w:t>
            </w:r>
            <w:sdt>
              <w:sdtPr>
                <w:rPr>
                  <w:rFonts w:ascii="Times New Roman" w:hAnsi="Times New Roman" w:cs="Times New Roman"/>
                  <w:szCs w:val="17"/>
                </w:rPr>
                <w:id w:val="408509887"/>
                <w:placeholder>
                  <w:docPart w:val="DefaultPlaceholder_1082065158"/>
                </w:placeholder>
                <w:text/>
              </w:sdtPr>
              <w:sdtEndPr/>
              <w:sdtContent>
                <w:r w:rsidR="003C0247">
                  <w:rPr>
                    <w:rFonts w:ascii="Times New Roman" w:hAnsi="Times New Roman" w:cs="Times New Roman"/>
                    <w:szCs w:val="17"/>
                  </w:rPr>
                  <w:t>Michelle Robinson</w:t>
                </w:r>
              </w:sdtContent>
            </w:sdt>
          </w:p>
        </w:tc>
        <w:tc>
          <w:tcPr>
            <w:tcW w:w="144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89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r>
      <w:tr w:rsidR="003F553B" w:rsidTr="003F553B">
        <w:trPr>
          <w:trHeight w:val="360"/>
        </w:trPr>
        <w:tc>
          <w:tcPr>
            <w:tcW w:w="90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17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5130" w:type="dxa"/>
            <w:vAlign w:val="center"/>
          </w:tcPr>
          <w:p w:rsidR="003F553B" w:rsidRPr="00125C29" w:rsidRDefault="003F553B" w:rsidP="003C0247">
            <w:pPr>
              <w:autoSpaceDE w:val="0"/>
              <w:autoSpaceDN w:val="0"/>
              <w:adjustRightInd w:val="0"/>
              <w:spacing w:after="0" w:line="240" w:lineRule="auto"/>
              <w:rPr>
                <w:rFonts w:ascii="Times New Roman" w:hAnsi="Times New Roman" w:cs="Times New Roman"/>
                <w:szCs w:val="17"/>
              </w:rPr>
            </w:pPr>
            <w:r>
              <w:rPr>
                <w:rFonts w:ascii="Times New Roman" w:hAnsi="Times New Roman" w:cs="Times New Roman"/>
                <w:szCs w:val="17"/>
              </w:rPr>
              <w:t>Phone: (803)</w:t>
            </w:r>
            <w:r w:rsidR="00FC61AD">
              <w:rPr>
                <w:rFonts w:ascii="Times New Roman" w:hAnsi="Times New Roman" w:cs="Times New Roman"/>
                <w:szCs w:val="17"/>
              </w:rPr>
              <w:t xml:space="preserve"> </w:t>
            </w:r>
            <w:sdt>
              <w:sdtPr>
                <w:rPr>
                  <w:rFonts w:ascii="Times New Roman" w:hAnsi="Times New Roman" w:cs="Times New Roman"/>
                  <w:szCs w:val="17"/>
                </w:rPr>
                <w:id w:val="-1944143954"/>
                <w:placeholder>
                  <w:docPart w:val="DefaultPlaceholder_1082065158"/>
                </w:placeholder>
                <w:text/>
              </w:sdtPr>
              <w:sdtEndPr/>
              <w:sdtContent>
                <w:r w:rsidR="003C0247">
                  <w:rPr>
                    <w:rFonts w:ascii="Times New Roman" w:hAnsi="Times New Roman" w:cs="Times New Roman"/>
                    <w:szCs w:val="17"/>
                  </w:rPr>
                  <w:t>777-5253</w:t>
                </w:r>
              </w:sdtContent>
            </w:sdt>
          </w:p>
        </w:tc>
        <w:tc>
          <w:tcPr>
            <w:tcW w:w="144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89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r>
      <w:tr w:rsidR="003F553B" w:rsidTr="003F553B">
        <w:trPr>
          <w:trHeight w:val="360"/>
        </w:trPr>
        <w:tc>
          <w:tcPr>
            <w:tcW w:w="90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17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5130" w:type="dxa"/>
            <w:vAlign w:val="center"/>
          </w:tcPr>
          <w:p w:rsidR="003F553B" w:rsidRPr="00125C29" w:rsidRDefault="003F553B" w:rsidP="003C0247">
            <w:pPr>
              <w:autoSpaceDE w:val="0"/>
              <w:autoSpaceDN w:val="0"/>
              <w:adjustRightInd w:val="0"/>
              <w:spacing w:after="0" w:line="240" w:lineRule="auto"/>
              <w:rPr>
                <w:rFonts w:ascii="Times New Roman" w:hAnsi="Times New Roman" w:cs="Times New Roman"/>
                <w:szCs w:val="17"/>
              </w:rPr>
            </w:pPr>
            <w:r>
              <w:rPr>
                <w:rFonts w:ascii="Times New Roman" w:hAnsi="Times New Roman" w:cs="Times New Roman"/>
                <w:szCs w:val="17"/>
              </w:rPr>
              <w:t xml:space="preserve">E-mail: </w:t>
            </w:r>
            <w:sdt>
              <w:sdtPr>
                <w:rPr>
                  <w:rFonts w:ascii="Times New Roman" w:hAnsi="Times New Roman" w:cs="Times New Roman"/>
                  <w:szCs w:val="17"/>
                </w:rPr>
                <w:id w:val="-2034867329"/>
                <w:placeholder>
                  <w:docPart w:val="DefaultPlaceholder_1082065158"/>
                </w:placeholder>
                <w:text/>
              </w:sdtPr>
              <w:sdtEndPr/>
              <w:sdtContent>
                <w:r w:rsidR="003C0247">
                  <w:rPr>
                    <w:rFonts w:ascii="Times New Roman" w:hAnsi="Times New Roman" w:cs="Times New Roman"/>
                    <w:szCs w:val="17"/>
                  </w:rPr>
                  <w:t>marobins@mailbox.sc.edu</w:t>
                </w:r>
              </w:sdtContent>
            </w:sdt>
          </w:p>
        </w:tc>
        <w:tc>
          <w:tcPr>
            <w:tcW w:w="144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89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r>
      <w:tr w:rsidR="003F553B" w:rsidTr="003F553B">
        <w:trPr>
          <w:trHeight w:val="360"/>
        </w:trPr>
        <w:tc>
          <w:tcPr>
            <w:tcW w:w="90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17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sdt>
          <w:sdtPr>
            <w:rPr>
              <w:rFonts w:ascii="Times New Roman" w:hAnsi="Times New Roman" w:cs="Times New Roman"/>
              <w:szCs w:val="17"/>
            </w:rPr>
            <w:id w:val="-1116674365"/>
            <w:placeholder>
              <w:docPart w:val="DefaultPlaceholder_1082065158"/>
            </w:placeholder>
            <w:text/>
          </w:sdtPr>
          <w:sdtEndPr/>
          <w:sdtContent>
            <w:tc>
              <w:tcPr>
                <w:tcW w:w="5130" w:type="dxa"/>
                <w:vAlign w:val="center"/>
              </w:tcPr>
              <w:p w:rsidR="003F553B" w:rsidRPr="00125C29" w:rsidRDefault="00822438" w:rsidP="00822438">
                <w:pPr>
                  <w:autoSpaceDE w:val="0"/>
                  <w:autoSpaceDN w:val="0"/>
                  <w:adjustRightInd w:val="0"/>
                  <w:spacing w:after="0" w:line="240" w:lineRule="auto"/>
                  <w:rPr>
                    <w:rFonts w:ascii="Times New Roman" w:hAnsi="Times New Roman" w:cs="Times New Roman"/>
                    <w:szCs w:val="17"/>
                  </w:rPr>
                </w:pPr>
                <w:r>
                  <w:rPr>
                    <w:rFonts w:ascii="Times New Roman" w:hAnsi="Times New Roman" w:cs="Times New Roman"/>
                    <w:szCs w:val="17"/>
                  </w:rPr>
                  <w:t xml:space="preserve">        </w:t>
                </w:r>
              </w:p>
            </w:tc>
          </w:sdtContent>
        </w:sdt>
        <w:tc>
          <w:tcPr>
            <w:tcW w:w="144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89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r>
      <w:tr w:rsidR="003F553B" w:rsidTr="003F553B">
        <w:trPr>
          <w:trHeight w:val="360"/>
        </w:trPr>
        <w:tc>
          <w:tcPr>
            <w:tcW w:w="90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17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5130" w:type="dxa"/>
            <w:vAlign w:val="center"/>
          </w:tcPr>
          <w:sdt>
            <w:sdtPr>
              <w:rPr>
                <w:rFonts w:ascii="Times New Roman" w:hAnsi="Times New Roman" w:cs="Times New Roman"/>
                <w:szCs w:val="17"/>
              </w:rPr>
              <w:id w:val="1180244430"/>
              <w:placeholder>
                <w:docPart w:val="DefaultPlaceholder_1082065158"/>
              </w:placeholder>
              <w:text/>
            </w:sdtPr>
            <w:sdtEndPr/>
            <w:sdtContent>
              <w:p w:rsidR="003F553B" w:rsidRPr="00125C29" w:rsidRDefault="003F553B" w:rsidP="004D501B">
                <w:pPr>
                  <w:autoSpaceDE w:val="0"/>
                  <w:autoSpaceDN w:val="0"/>
                  <w:adjustRightInd w:val="0"/>
                  <w:spacing w:after="0" w:line="240" w:lineRule="auto"/>
                  <w:rPr>
                    <w:rFonts w:ascii="Times New Roman" w:hAnsi="Times New Roman" w:cs="Times New Roman"/>
                    <w:szCs w:val="17"/>
                  </w:rPr>
                </w:pPr>
                <w:r>
                  <w:rPr>
                    <w:rFonts w:ascii="Times New Roman" w:hAnsi="Times New Roman" w:cs="Times New Roman"/>
                    <w:szCs w:val="17"/>
                  </w:rPr>
                  <w:t>A faxed or e-mailed quote is acceptable.</w:t>
                </w:r>
              </w:p>
            </w:sdtContent>
          </w:sdt>
        </w:tc>
        <w:tc>
          <w:tcPr>
            <w:tcW w:w="144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89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r>
      <w:tr w:rsidR="003F553B" w:rsidTr="003F553B">
        <w:trPr>
          <w:trHeight w:val="360"/>
        </w:trPr>
        <w:tc>
          <w:tcPr>
            <w:tcW w:w="90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17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5130" w:type="dxa"/>
            <w:vAlign w:val="center"/>
          </w:tcPr>
          <w:sdt>
            <w:sdtPr>
              <w:rPr>
                <w:rFonts w:ascii="Times New Roman" w:hAnsi="Times New Roman" w:cs="Times New Roman"/>
                <w:szCs w:val="17"/>
              </w:rPr>
              <w:id w:val="-150909560"/>
              <w:placeholder>
                <w:docPart w:val="DefaultPlaceholder_1082065158"/>
              </w:placeholder>
              <w:text/>
            </w:sdtPr>
            <w:sdtEndPr/>
            <w:sdtContent>
              <w:p w:rsidR="003F553B" w:rsidRPr="00125C29" w:rsidRDefault="003F553B" w:rsidP="004D501B">
                <w:pPr>
                  <w:autoSpaceDE w:val="0"/>
                  <w:autoSpaceDN w:val="0"/>
                  <w:adjustRightInd w:val="0"/>
                  <w:spacing w:after="0" w:line="240" w:lineRule="auto"/>
                  <w:rPr>
                    <w:rFonts w:ascii="Times New Roman" w:hAnsi="Times New Roman" w:cs="Times New Roman"/>
                    <w:szCs w:val="17"/>
                  </w:rPr>
                </w:pPr>
                <w:r>
                  <w:rPr>
                    <w:rFonts w:ascii="Times New Roman" w:hAnsi="Times New Roman" w:cs="Times New Roman"/>
                    <w:szCs w:val="17"/>
                  </w:rPr>
                  <w:t>Quote only as specified. Do not include sales tax.</w:t>
                </w:r>
              </w:p>
            </w:sdtContent>
          </w:sdt>
        </w:tc>
        <w:tc>
          <w:tcPr>
            <w:tcW w:w="144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89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r>
      <w:tr w:rsidR="003F553B" w:rsidTr="003F553B">
        <w:trPr>
          <w:trHeight w:val="360"/>
        </w:trPr>
        <w:tc>
          <w:tcPr>
            <w:tcW w:w="90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17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5130" w:type="dxa"/>
            <w:vAlign w:val="center"/>
          </w:tcPr>
          <w:sdt>
            <w:sdtPr>
              <w:rPr>
                <w:rFonts w:ascii="Times New Roman" w:hAnsi="Times New Roman" w:cs="Times New Roman"/>
                <w:szCs w:val="17"/>
              </w:rPr>
              <w:id w:val="177942859"/>
              <w:placeholder>
                <w:docPart w:val="DefaultPlaceholder_1082065158"/>
              </w:placeholder>
              <w:text/>
            </w:sdtPr>
            <w:sdtEndPr/>
            <w:sdtContent>
              <w:p w:rsidR="003F553B" w:rsidRPr="00125C29" w:rsidRDefault="003F553B" w:rsidP="006C600A">
                <w:pPr>
                  <w:autoSpaceDE w:val="0"/>
                  <w:autoSpaceDN w:val="0"/>
                  <w:adjustRightInd w:val="0"/>
                  <w:spacing w:after="0" w:line="240" w:lineRule="auto"/>
                  <w:rPr>
                    <w:rFonts w:ascii="Times New Roman" w:hAnsi="Times New Roman" w:cs="Times New Roman"/>
                    <w:szCs w:val="17"/>
                  </w:rPr>
                </w:pPr>
                <w:r>
                  <w:rPr>
                    <w:rFonts w:ascii="Times New Roman" w:hAnsi="Times New Roman" w:cs="Times New Roman"/>
                    <w:szCs w:val="17"/>
                  </w:rPr>
                  <w:t>Deli</w:t>
                </w:r>
                <w:r w:rsidR="006C600A">
                  <w:rPr>
                    <w:rFonts w:ascii="Times New Roman" w:hAnsi="Times New Roman" w:cs="Times New Roman"/>
                    <w:szCs w:val="17"/>
                  </w:rPr>
                  <w:t>veries Shall be FOB Destination</w:t>
                </w:r>
                <w:r>
                  <w:rPr>
                    <w:rFonts w:ascii="Times New Roman" w:hAnsi="Times New Roman" w:cs="Times New Roman"/>
                    <w:szCs w:val="17"/>
                  </w:rPr>
                  <w:t>.</w:t>
                </w:r>
              </w:p>
            </w:sdtContent>
          </w:sdt>
        </w:tc>
        <w:tc>
          <w:tcPr>
            <w:tcW w:w="144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89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r>
      <w:tr w:rsidR="003F553B" w:rsidTr="003F553B">
        <w:trPr>
          <w:trHeight w:val="360"/>
        </w:trPr>
        <w:tc>
          <w:tcPr>
            <w:tcW w:w="90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17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5130" w:type="dxa"/>
            <w:vAlign w:val="center"/>
          </w:tcPr>
          <w:sdt>
            <w:sdtPr>
              <w:rPr>
                <w:rFonts w:ascii="Times New Roman" w:hAnsi="Times New Roman" w:cs="Times New Roman"/>
                <w:szCs w:val="17"/>
              </w:rPr>
              <w:id w:val="271913182"/>
              <w:placeholder>
                <w:docPart w:val="DefaultPlaceholder_1082065158"/>
              </w:placeholder>
              <w:text/>
            </w:sdtPr>
            <w:sdtEndPr/>
            <w:sdtContent>
              <w:p w:rsidR="003F553B" w:rsidRPr="00125C29" w:rsidRDefault="003F553B" w:rsidP="004D501B">
                <w:pPr>
                  <w:autoSpaceDE w:val="0"/>
                  <w:autoSpaceDN w:val="0"/>
                  <w:adjustRightInd w:val="0"/>
                  <w:spacing w:after="0" w:line="240" w:lineRule="auto"/>
                  <w:rPr>
                    <w:rFonts w:ascii="Times New Roman" w:hAnsi="Times New Roman" w:cs="Times New Roman"/>
                    <w:szCs w:val="17"/>
                  </w:rPr>
                </w:pPr>
                <w:r>
                  <w:rPr>
                    <w:rFonts w:ascii="Times New Roman" w:hAnsi="Times New Roman" w:cs="Times New Roman"/>
                    <w:szCs w:val="17"/>
                  </w:rPr>
                  <w:t>Award to be made to one vendor for entire lot.</w:t>
                </w:r>
              </w:p>
            </w:sdtContent>
          </w:sdt>
        </w:tc>
        <w:tc>
          <w:tcPr>
            <w:tcW w:w="144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c>
          <w:tcPr>
            <w:tcW w:w="1890" w:type="dxa"/>
            <w:vAlign w:val="center"/>
          </w:tcPr>
          <w:p w:rsidR="003F553B" w:rsidRPr="00125C29" w:rsidRDefault="003F553B" w:rsidP="0004460D">
            <w:pPr>
              <w:autoSpaceDE w:val="0"/>
              <w:autoSpaceDN w:val="0"/>
              <w:adjustRightInd w:val="0"/>
              <w:spacing w:after="0" w:line="240" w:lineRule="auto"/>
              <w:jc w:val="center"/>
              <w:rPr>
                <w:rFonts w:ascii="Times New Roman" w:hAnsi="Times New Roman" w:cs="Times New Roman"/>
                <w:szCs w:val="17"/>
              </w:rPr>
            </w:pPr>
          </w:p>
        </w:tc>
      </w:tr>
    </w:tbl>
    <w:p w:rsidR="00C87AF7" w:rsidRDefault="00C87AF7" w:rsidP="00AA1506">
      <w:pPr>
        <w:autoSpaceDE w:val="0"/>
        <w:autoSpaceDN w:val="0"/>
        <w:adjustRightInd w:val="0"/>
        <w:rPr>
          <w:rFonts w:ascii="Times New Roman" w:hAnsi="Times New Roman" w:cs="Times New Roman"/>
        </w:rPr>
      </w:pPr>
    </w:p>
    <w:p w:rsidR="00577B1D" w:rsidRDefault="00577B1D" w:rsidP="00AA1506">
      <w:pPr>
        <w:autoSpaceDE w:val="0"/>
        <w:autoSpaceDN w:val="0"/>
        <w:adjustRightInd w:val="0"/>
        <w:rPr>
          <w:rFonts w:ascii="Times New Roman" w:hAnsi="Times New Roman" w:cs="Times New Roman"/>
        </w:rPr>
      </w:pPr>
    </w:p>
    <w:p w:rsidR="00577B1D" w:rsidRPr="0067423B" w:rsidRDefault="00577B1D" w:rsidP="00577B1D">
      <w:pPr>
        <w:autoSpaceDE w:val="0"/>
        <w:autoSpaceDN w:val="0"/>
        <w:adjustRightInd w:val="0"/>
        <w:spacing w:after="0" w:line="240" w:lineRule="auto"/>
        <w:jc w:val="center"/>
        <w:rPr>
          <w:rFonts w:ascii="Times New Roman" w:hAnsi="Times New Roman" w:cs="Times New Roman"/>
          <w:b/>
          <w:bCs/>
          <w:sz w:val="24"/>
        </w:rPr>
      </w:pPr>
      <w:r w:rsidRPr="0067423B">
        <w:rPr>
          <w:rFonts w:ascii="Times New Roman" w:hAnsi="Times New Roman" w:cs="Times New Roman"/>
          <w:b/>
          <w:bCs/>
          <w:sz w:val="24"/>
        </w:rPr>
        <w:t>GENERAL CONDITIONS</w:t>
      </w:r>
    </w:p>
    <w:p w:rsidR="00577B1D" w:rsidRPr="00BD225A" w:rsidRDefault="00577B1D" w:rsidP="00577B1D">
      <w:pPr>
        <w:autoSpaceDE w:val="0"/>
        <w:autoSpaceDN w:val="0"/>
        <w:adjustRightInd w:val="0"/>
        <w:spacing w:after="0" w:line="240" w:lineRule="auto"/>
        <w:jc w:val="both"/>
        <w:rPr>
          <w:rFonts w:ascii="Times New Roman" w:hAnsi="Times New Roman" w:cs="Times New Roman"/>
          <w:b/>
          <w:bCs/>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rPr>
        <w:t>DEFAULT: In case or default by the Contractor, the University of South Carolina reserves the</w:t>
      </w:r>
      <w:r>
        <w:rPr>
          <w:rFonts w:ascii="Times New Roman" w:hAnsi="Times New Roman" w:cs="Times New Roman"/>
        </w:rPr>
        <w:t xml:space="preserve"> </w:t>
      </w:r>
      <w:r w:rsidRPr="00BD225A">
        <w:rPr>
          <w:rFonts w:ascii="Times New Roman" w:hAnsi="Times New Roman" w:cs="Times New Roman"/>
        </w:rPr>
        <w:t>right to purchase any or all items in default in the open market, charging the Contractor with any additional costs. The defaulting Contractor shall not be considered a responsible bidder until the assessed charge has been satisfied.</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rPr>
        <w:t>All amendments to and interpretation of this RFQ shall be in writing. The procurement officer shall not be legally bound by any amendment or interpretation that is not in writing.</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rPr>
        <w:t>SC/US PREFERENCE: In order to receive the South Carolina/United States made, manufactured or grown end-product preference, you must check the appropriate space(s) provided on the face of the quotation form. This preference does not apply to services.</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rPr>
        <w:t>Any contract entered into by the University of South Carolina or its agencies resulting from this quotation shall be subject to cancellation at the end of any fiscal or appropriated year unless otherwise provided by law.</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rPr>
        <w:t>Payment will be made in accordance with Section 11-35-45 of the South Carolina Consolidated Procurement Code and Disbursement Regulations. Delay in receiving invoices, as well as errors and omissions on the invoices, will be considered just cause for withholding payment without losing discount privileges. The University reserves the right to withhold payment or make such deductions as may be necessary to protect the University from loss or damage because of defective work, claims, damages</w:t>
      </w:r>
      <w:r>
        <w:rPr>
          <w:rFonts w:ascii="Times New Roman" w:hAnsi="Times New Roman" w:cs="Times New Roman"/>
        </w:rPr>
        <w:t>,</w:t>
      </w:r>
      <w:r w:rsidRPr="00BD225A">
        <w:rPr>
          <w:rFonts w:ascii="Times New Roman" w:hAnsi="Times New Roman" w:cs="Times New Roman"/>
        </w:rPr>
        <w:t xml:space="preserve"> or to pay for repair of correction of materials furnished hereunder.</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rPr>
        <w:t>Quoted prices must remain firm for a period of thirty days beyond the Request for Quotation deadline. Unit prices will govern over extended prices unless otherwise stated.</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rPr>
        <w:t>The University of South Carolina shall consider payment discounts in the award of this contract when such discounts are for thirty days or more after final inspection and acceptance of contract requirements. Payment discounts for less than thirty days are encouraged but shall not be a factor in award determination. Please state your discount terms using the above referenced information as the University’s position on the matter.</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p>
    <w:p w:rsidR="00577B1D" w:rsidRPr="00BD225A" w:rsidRDefault="00577B1D" w:rsidP="00577B1D">
      <w:pPr>
        <w:autoSpaceDE w:val="0"/>
        <w:autoSpaceDN w:val="0"/>
        <w:adjustRightInd w:val="0"/>
        <w:spacing w:line="240" w:lineRule="auto"/>
        <w:jc w:val="both"/>
        <w:rPr>
          <w:rFonts w:ascii="Times New Roman" w:eastAsia="Calibri" w:hAnsi="Times New Roman" w:cs="Times New Roman"/>
        </w:rPr>
      </w:pPr>
      <w:r w:rsidRPr="00BD225A">
        <w:rPr>
          <w:rFonts w:ascii="Times New Roman" w:eastAsia="Calibri" w:hAnsi="Times New Roman" w:cs="Times New Roman"/>
        </w:rPr>
        <w:t>All materials and products offered must be guaranteed to meet and comply with the requirements all the specifications, terms and conditions indicated or referred to.</w:t>
      </w:r>
    </w:p>
    <w:p w:rsidR="00577B1D" w:rsidRPr="00BD225A" w:rsidRDefault="00577B1D" w:rsidP="00577B1D">
      <w:pPr>
        <w:autoSpaceDE w:val="0"/>
        <w:autoSpaceDN w:val="0"/>
        <w:adjustRightInd w:val="0"/>
        <w:spacing w:line="240" w:lineRule="auto"/>
        <w:jc w:val="both"/>
        <w:rPr>
          <w:rFonts w:ascii="Times New Roman" w:eastAsia="Calibri" w:hAnsi="Times New Roman" w:cs="Times New Roman"/>
        </w:rPr>
      </w:pPr>
      <w:r w:rsidRPr="00BD225A">
        <w:rPr>
          <w:rFonts w:ascii="Times New Roman" w:eastAsia="Calibri" w:hAnsi="Times New Roman" w:cs="Times New Roman"/>
        </w:rPr>
        <w:t>The award will be made in accordance with Section 11-35-1520 of the South Carolina Consolidated Procurement Code.</w:t>
      </w:r>
    </w:p>
    <w:p w:rsidR="00577B1D" w:rsidRPr="00E307DD" w:rsidRDefault="00577B1D" w:rsidP="00577B1D">
      <w:pPr>
        <w:autoSpaceDE w:val="0"/>
        <w:autoSpaceDN w:val="0"/>
        <w:adjustRightInd w:val="0"/>
        <w:spacing w:line="240" w:lineRule="auto"/>
        <w:jc w:val="both"/>
        <w:rPr>
          <w:rFonts w:ascii="Times New Roman" w:hAnsi="Times New Roman" w:cs="Times New Roman"/>
        </w:rPr>
      </w:pPr>
      <w:r w:rsidRPr="00E307DD">
        <w:rPr>
          <w:rFonts w:ascii="Times New Roman" w:hAnsi="Times New Roman" w:cs="Times New Roman"/>
        </w:rPr>
        <w:t>The University reserves the right to</w:t>
      </w:r>
      <w:r>
        <w:rPr>
          <w:rFonts w:ascii="Times New Roman" w:hAnsi="Times New Roman" w:cs="Times New Roman"/>
        </w:rPr>
        <w:t>: (1)</w:t>
      </w:r>
      <w:r w:rsidRPr="00E307DD">
        <w:rPr>
          <w:rFonts w:ascii="Times New Roman" w:hAnsi="Times New Roman" w:cs="Times New Roman"/>
        </w:rPr>
        <w:t xml:space="preserve"> reject any and all quotations and to cancel the solicitation; </w:t>
      </w:r>
      <w:r>
        <w:rPr>
          <w:rFonts w:ascii="Times New Roman" w:hAnsi="Times New Roman" w:cs="Times New Roman"/>
        </w:rPr>
        <w:t xml:space="preserve">(2) </w:t>
      </w:r>
      <w:r w:rsidRPr="00E307DD">
        <w:rPr>
          <w:rFonts w:ascii="Times New Roman" w:hAnsi="Times New Roman" w:cs="Times New Roman"/>
        </w:rPr>
        <w:t xml:space="preserve">waive any and all technicalities; </w:t>
      </w:r>
      <w:r>
        <w:rPr>
          <w:rFonts w:ascii="Times New Roman" w:hAnsi="Times New Roman" w:cs="Times New Roman"/>
        </w:rPr>
        <w:t xml:space="preserve">(3) </w:t>
      </w:r>
      <w:r w:rsidRPr="00E307DD">
        <w:rPr>
          <w:rFonts w:ascii="Times New Roman" w:hAnsi="Times New Roman" w:cs="Times New Roman"/>
        </w:rPr>
        <w:t>reject any quotation in which the delivery ti</w:t>
      </w:r>
      <w:r>
        <w:rPr>
          <w:rFonts w:ascii="Times New Roman" w:hAnsi="Times New Roman" w:cs="Times New Roman"/>
        </w:rPr>
        <w:t>m</w:t>
      </w:r>
      <w:r w:rsidRPr="00E307DD">
        <w:rPr>
          <w:rFonts w:ascii="Times New Roman" w:hAnsi="Times New Roman" w:cs="Times New Roman"/>
        </w:rPr>
        <w:t xml:space="preserve">e indicated </w:t>
      </w:r>
      <w:r>
        <w:rPr>
          <w:rFonts w:ascii="Times New Roman" w:hAnsi="Times New Roman" w:cs="Times New Roman"/>
        </w:rPr>
        <w:t>is</w:t>
      </w:r>
      <w:r w:rsidRPr="00E307DD">
        <w:rPr>
          <w:rFonts w:ascii="Times New Roman" w:hAnsi="Times New Roman" w:cs="Times New Roman"/>
        </w:rPr>
        <w:t xml:space="preserve"> of substantial length to cause disruption and/or delay in operation for which the item(s) is/are intended; </w:t>
      </w:r>
      <w:r>
        <w:rPr>
          <w:rFonts w:ascii="Times New Roman" w:hAnsi="Times New Roman" w:cs="Times New Roman"/>
        </w:rPr>
        <w:t xml:space="preserve">(4) reject </w:t>
      </w:r>
      <w:r w:rsidRPr="00E307DD">
        <w:rPr>
          <w:rFonts w:ascii="Times New Roman" w:hAnsi="Times New Roman" w:cs="Times New Roman"/>
        </w:rPr>
        <w:t>ambiguous quotations which are uncertain as to terms, delivery, quantity</w:t>
      </w:r>
      <w:r>
        <w:rPr>
          <w:rFonts w:ascii="Times New Roman" w:hAnsi="Times New Roman" w:cs="Times New Roman"/>
        </w:rPr>
        <w:t>,</w:t>
      </w:r>
      <w:r w:rsidRPr="00E307DD">
        <w:rPr>
          <w:rFonts w:ascii="Times New Roman" w:hAnsi="Times New Roman" w:cs="Times New Roman"/>
        </w:rPr>
        <w:t xml:space="preserve"> or compliance with</w:t>
      </w:r>
      <w:r>
        <w:rPr>
          <w:rFonts w:ascii="Times New Roman" w:hAnsi="Times New Roman" w:cs="Times New Roman"/>
        </w:rPr>
        <w:t xml:space="preserve"> specifications.</w:t>
      </w:r>
    </w:p>
    <w:p w:rsidR="00577B1D" w:rsidRPr="00BD225A" w:rsidRDefault="00577B1D" w:rsidP="00577B1D">
      <w:pPr>
        <w:autoSpaceDE w:val="0"/>
        <w:autoSpaceDN w:val="0"/>
        <w:adjustRightInd w:val="0"/>
        <w:spacing w:line="240" w:lineRule="auto"/>
        <w:jc w:val="both"/>
        <w:rPr>
          <w:rFonts w:ascii="Times New Roman" w:hAnsi="Times New Roman" w:cs="Times New Roman"/>
        </w:rPr>
      </w:pPr>
      <w:r w:rsidRPr="00BD225A">
        <w:rPr>
          <w:rFonts w:ascii="Times New Roman" w:eastAsia="Calibri" w:hAnsi="Times New Roman" w:cs="Times New Roman"/>
        </w:rPr>
        <w:t>The successful contractor assumes sole responsibility and shall hold harmless the University of South Carolina, its directors, officers, employees and agents from and against any and all claims, actions or liabilities of any nature which may be asserted against them by third parties in connection with the performance of the successful bidder, its directors, officers, employees and agents under this agreement. The University of South Carolina agrees to accept responsibility for claims, actions or liabilities resulting from negligent acts of its employees occurring within the scope of their employment which may be asserted against them by third parties in connection with the performance of the University of South Carolina, its members, directors, officers, employees and agents under this agreement.</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rPr>
        <w:t>Contractor agrees not to refer to award of this contract in commercial advertising in such a manner to state or imply that the products or service provided are endorsed or preferred by the user.</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rPr>
        <w:t>Upon award of a contract under this quotation, the person, partnership, association or corporation to whom the award is made must comply with the laws of South Carolina that require such person or entity to be authorized and/or licensed to do business in this State. Notwithstanding the fact that applicable statutes may be exempt or exclude the successful quoter from requirements that it be authorized and/or licensed to do business in this State, by submission of this sig</w:t>
      </w:r>
      <w:r>
        <w:rPr>
          <w:rFonts w:ascii="Times New Roman" w:hAnsi="Times New Roman" w:cs="Times New Roman"/>
        </w:rPr>
        <w:t>n</w:t>
      </w:r>
      <w:r w:rsidRPr="00BD225A">
        <w:rPr>
          <w:rFonts w:ascii="Times New Roman" w:hAnsi="Times New Roman" w:cs="Times New Roman"/>
        </w:rPr>
        <w:t xml:space="preserve">ed quote, the quoter </w:t>
      </w:r>
      <w:r w:rsidRPr="00BD225A">
        <w:rPr>
          <w:rFonts w:ascii="Times New Roman" w:hAnsi="Times New Roman" w:cs="Times New Roman"/>
        </w:rPr>
        <w:lastRenderedPageBreak/>
        <w:t>agrees to subject itself to the jurisdiction and process of the courts of the State of South Carolina as to all matters and disputes arising or to arise under the contract and the</w:t>
      </w:r>
      <w:r>
        <w:rPr>
          <w:rFonts w:ascii="Times New Roman" w:hAnsi="Times New Roman" w:cs="Times New Roman"/>
        </w:rPr>
        <w:t xml:space="preserve"> </w:t>
      </w:r>
      <w:r w:rsidRPr="00BD225A">
        <w:rPr>
          <w:rFonts w:ascii="Times New Roman" w:hAnsi="Times New Roman" w:cs="Times New Roman"/>
        </w:rPr>
        <w:t>performance thereof, including any questions as to the liability for taxes, licenses or fees levied by the State.</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u w:val="single"/>
        </w:rPr>
        <w:t>Termination:</w:t>
      </w:r>
      <w:r w:rsidRPr="00BD225A">
        <w:rPr>
          <w:rFonts w:ascii="Times New Roman" w:hAnsi="Times New Roman" w:cs="Times New Roman"/>
        </w:rPr>
        <w:t xml:space="preserve"> Subject to the provisions below, the contractor may be terminated for any reason by the University providing a thirty-day advance notice in writing is given to the contractor.</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u w:val="single"/>
        </w:rPr>
        <w:t>Termination for Convenience</w:t>
      </w:r>
      <w:r w:rsidRPr="00BD225A">
        <w:rPr>
          <w:rFonts w:ascii="Times New Roman" w:hAnsi="Times New Roman" w:cs="Times New Roman"/>
        </w:rPr>
        <w:t xml:space="preserve">: In the event that this contract is terminated or cancelled upon request and for the convenience of the University may negotiate reasonable termination costs, if applicable. </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u w:val="single"/>
        </w:rPr>
        <w:t>Termination for Cause</w:t>
      </w:r>
      <w:r w:rsidRPr="00BD225A">
        <w:rPr>
          <w:rFonts w:ascii="Times New Roman" w:hAnsi="Times New Roman" w:cs="Times New Roman"/>
        </w:rPr>
        <w:t>: Termination by the University for</w:t>
      </w:r>
      <w:r>
        <w:rPr>
          <w:rFonts w:ascii="Times New Roman" w:hAnsi="Times New Roman" w:cs="Times New Roman"/>
        </w:rPr>
        <w:t xml:space="preserve"> </w:t>
      </w:r>
      <w:r w:rsidRPr="00BD225A">
        <w:rPr>
          <w:rFonts w:ascii="Times New Roman" w:hAnsi="Times New Roman" w:cs="Times New Roman"/>
        </w:rPr>
        <w:t>cause, default, or negligence on the part of the Contractor shall be excluded from the foregoing provisions; termination costs, if any, shall not apply. The thirty day advance notice requirement is waived and the default provision in this bid shall apply.</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u w:val="single"/>
        </w:rPr>
        <w:t>HIPAA Law:</w:t>
      </w:r>
      <w:r w:rsidRPr="00BD225A">
        <w:rPr>
          <w:rFonts w:ascii="Times New Roman" w:hAnsi="Times New Roman" w:cs="Times New Roman"/>
        </w:rPr>
        <w:t xml:space="preserve"> The Contractor agrees that to the extent that some or all of the activities within the scope of this Contract are subject to the Health Insurance Portability Accountability Act of 1996, P.L. 104-91, as amended (“HIPAA”), or its implementing regulations, it will comply with the HIPAA requirements and will execute such agreements and practices as the University of South Carolina may require to ensure compliance. Additional information may be viewed at: </w:t>
      </w:r>
      <w:hyperlink r:id="rId9" w:history="1">
        <w:r w:rsidRPr="00BD225A">
          <w:rPr>
            <w:rStyle w:val="Hyperlink"/>
            <w:rFonts w:ascii="Times New Roman" w:hAnsi="Times New Roman" w:cs="Times New Roman"/>
            <w:color w:val="auto"/>
          </w:rPr>
          <w:t>http://www.sa.sc.edu/shs/hipaa/</w:t>
        </w:r>
      </w:hyperlink>
    </w:p>
    <w:p w:rsidR="00577B1D" w:rsidRDefault="00577B1D" w:rsidP="00577B1D">
      <w:pPr>
        <w:autoSpaceDE w:val="0"/>
        <w:autoSpaceDN w:val="0"/>
        <w:adjustRightInd w:val="0"/>
        <w:spacing w:after="0" w:line="240" w:lineRule="auto"/>
        <w:jc w:val="both"/>
        <w:rPr>
          <w:rFonts w:ascii="Times New Roman" w:hAnsi="Times New Roman" w:cs="Times New Roman"/>
        </w:rPr>
      </w:pPr>
    </w:p>
    <w:p w:rsidR="00577B1D" w:rsidRDefault="00577B1D" w:rsidP="00577B1D">
      <w:pPr>
        <w:pStyle w:val="NoSpacing"/>
        <w:jc w:val="both"/>
        <w:rPr>
          <w:rFonts w:ascii="Times New Roman" w:hAnsi="Times New Roman" w:cs="Times New Roman"/>
          <w:b/>
        </w:rPr>
      </w:pPr>
      <w:r w:rsidRPr="00C85B62">
        <w:rPr>
          <w:rFonts w:ascii="Times New Roman" w:hAnsi="Times New Roman" w:cs="Times New Roman"/>
          <w:b/>
        </w:rPr>
        <w:t>IRAN DIVESTMENT</w:t>
      </w:r>
      <w:r>
        <w:rPr>
          <w:rFonts w:ascii="Times New Roman" w:hAnsi="Times New Roman" w:cs="Times New Roman"/>
          <w:b/>
        </w:rPr>
        <w:t xml:space="preserve"> ACT – CERTIFICATION (JAN 2015)</w:t>
      </w:r>
    </w:p>
    <w:p w:rsidR="00577B1D" w:rsidRPr="00C85B62" w:rsidRDefault="00577B1D" w:rsidP="00577B1D">
      <w:pPr>
        <w:pStyle w:val="NoSpacing"/>
        <w:jc w:val="both"/>
        <w:rPr>
          <w:rFonts w:ascii="Times New Roman" w:hAnsi="Times New Roman" w:cs="Times New Roman"/>
        </w:rPr>
      </w:pPr>
      <w:r w:rsidRPr="00C85B62">
        <w:rPr>
          <w:rFonts w:ascii="Times New Roman" w:hAnsi="Times New Roman" w:cs="Times New Roman"/>
        </w:rPr>
        <w:t>(a) The Iran Divestment Act List is a list published by the Board pursuant to Section 11-57-310 that identifies persons engaged in investment activities in Iran.  Currently, the list is available at the following URL:</w:t>
      </w:r>
      <w:r>
        <w:rPr>
          <w:rFonts w:ascii="Times New Roman" w:hAnsi="Times New Roman" w:cs="Times New Roman"/>
        </w:rPr>
        <w:t xml:space="preserve"> </w:t>
      </w:r>
      <w:hyperlink r:id="rId10" w:history="1">
        <w:r w:rsidRPr="00C85B62">
          <w:rPr>
            <w:rStyle w:val="Hyperlink"/>
            <w:rFonts w:ascii="Times New Roman" w:hAnsi="Times New Roman" w:cs="Times New Roman"/>
          </w:rPr>
          <w:t>http://procurement.sc.gov/PS/PS-iran-divestment.phtm</w:t>
        </w:r>
      </w:hyperlink>
      <w:r w:rsidRPr="00C85B62">
        <w:rPr>
          <w:rFonts w:ascii="Times New Roman" w:hAnsi="Times New Roman" w:cs="Times New Roman"/>
        </w:rPr>
        <w:t>. Section 11-57-310 requires the government to provide a person ninety days written notice before he is included on the list.  The following representation, which is required by Section 11-57-330(A), is a material inducement for the State to award a contract to you.  (b) By signing your Offer, you certify that, as of the date you sign, you are not on the then-current version of the Iran Divestment Act List. (c) You must notify the Procurement Officer immediately if, at any time before posting of a final statement of award, you are added to the Iran D</w:t>
      </w:r>
      <w:r>
        <w:rPr>
          <w:rFonts w:ascii="Times New Roman" w:hAnsi="Times New Roman" w:cs="Times New Roman"/>
        </w:rPr>
        <w:t>ivestment Act List.</w:t>
      </w:r>
    </w:p>
    <w:p w:rsidR="00577B1D" w:rsidRDefault="00577B1D" w:rsidP="00577B1D">
      <w:pPr>
        <w:autoSpaceDE w:val="0"/>
        <w:autoSpaceDN w:val="0"/>
        <w:adjustRightInd w:val="0"/>
        <w:spacing w:after="0" w:line="240" w:lineRule="auto"/>
        <w:jc w:val="both"/>
        <w:rPr>
          <w:rFonts w:ascii="Times New Roman" w:hAnsi="Times New Roman" w:cs="Times New Roman"/>
        </w:rPr>
      </w:pPr>
    </w:p>
    <w:p w:rsidR="00527FE2" w:rsidRPr="00527FE2" w:rsidRDefault="00527FE2" w:rsidP="00527FE2">
      <w:pPr>
        <w:tabs>
          <w:tab w:val="left" w:pos="720"/>
          <w:tab w:val="left" w:pos="1260"/>
        </w:tabs>
        <w:spacing w:after="0" w:line="1" w:lineRule="atLeast"/>
        <w:jc w:val="both"/>
        <w:rPr>
          <w:rFonts w:ascii="Times New Roman" w:eastAsia="Times New Roman" w:hAnsi="Times New Roman" w:cs="Times New Roman"/>
        </w:rPr>
      </w:pPr>
      <w:r w:rsidRPr="00527FE2">
        <w:rPr>
          <w:rFonts w:ascii="Times New Roman" w:eastAsia="Times New Roman" w:hAnsi="Times New Roman" w:cs="Times New Roman"/>
          <w:b/>
        </w:rPr>
        <w:t>IRAN DIVESTMENT ACT – ONGOING OBLIGATIONS – (JAN 2015):</w:t>
      </w:r>
      <w:r w:rsidRPr="00527FE2">
        <w:rPr>
          <w:rFonts w:ascii="Times New Roman" w:eastAsia="Times New Roman" w:hAnsi="Times New Roman" w:cs="Times New Roman"/>
        </w:rPr>
        <w:t xml:space="preserve">  (a) You must notify the procurement officer immediately if, at any time during the contract term, you are added to the Iran Divestment Act List.  (b)  Consistent with Section 11-57-330(B), you shall not contract with any person to perform a part of the Work, if at the time you enter into the subcontract, that person is on the then-current version of the Iran Divestment Act List. NON-INDEMNIFICATION (JANUARY 2006): Any term or condition is void to the extent it requires the State to indemnify anyone.</w:t>
      </w:r>
    </w:p>
    <w:p w:rsidR="00527FE2" w:rsidRPr="00BD225A" w:rsidRDefault="00527FE2" w:rsidP="00577B1D">
      <w:pPr>
        <w:autoSpaceDE w:val="0"/>
        <w:autoSpaceDN w:val="0"/>
        <w:adjustRightInd w:val="0"/>
        <w:spacing w:after="0" w:line="240" w:lineRule="auto"/>
        <w:jc w:val="both"/>
        <w:rPr>
          <w:rFonts w:ascii="Times New Roman" w:hAnsi="Times New Roman" w:cs="Times New Roman"/>
        </w:rPr>
      </w:pPr>
    </w:p>
    <w:p w:rsidR="00577B1D" w:rsidRDefault="00577B1D" w:rsidP="00577B1D">
      <w:pPr>
        <w:autoSpaceDE w:val="0"/>
        <w:autoSpaceDN w:val="0"/>
        <w:adjustRightInd w:val="0"/>
        <w:spacing w:after="0" w:line="240" w:lineRule="auto"/>
        <w:jc w:val="both"/>
        <w:rPr>
          <w:rFonts w:ascii="Times New Roman" w:hAnsi="Times New Roman" w:cs="Times New Roman"/>
          <w:b/>
          <w:bCs/>
        </w:rPr>
      </w:pPr>
    </w:p>
    <w:p w:rsidR="00577B1D" w:rsidRPr="0067423B" w:rsidRDefault="00577B1D" w:rsidP="00577B1D">
      <w:pPr>
        <w:autoSpaceDE w:val="0"/>
        <w:autoSpaceDN w:val="0"/>
        <w:adjustRightInd w:val="0"/>
        <w:spacing w:after="0" w:line="240" w:lineRule="auto"/>
        <w:jc w:val="center"/>
        <w:rPr>
          <w:rFonts w:ascii="Times New Roman" w:hAnsi="Times New Roman" w:cs="Times New Roman"/>
          <w:b/>
          <w:bCs/>
          <w:sz w:val="24"/>
        </w:rPr>
      </w:pPr>
      <w:r w:rsidRPr="0067423B">
        <w:rPr>
          <w:rFonts w:ascii="Times New Roman" w:hAnsi="Times New Roman" w:cs="Times New Roman"/>
          <w:b/>
          <w:bCs/>
          <w:sz w:val="24"/>
        </w:rPr>
        <w:t>SPECIAL CONDITIONS</w:t>
      </w:r>
    </w:p>
    <w:p w:rsidR="00577B1D" w:rsidRPr="00BD225A" w:rsidRDefault="00577B1D" w:rsidP="00577B1D">
      <w:pPr>
        <w:spacing w:line="240" w:lineRule="auto"/>
        <w:jc w:val="both"/>
        <w:rPr>
          <w:rFonts w:ascii="Times New Roman" w:hAnsi="Times New Roman" w:cs="Times New Roman"/>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rPr>
        <w:t xml:space="preserve">LICENSES, PERMITS, INSURANCE:  All costs for required licenses, permits and insurance shall be borne by the Bidder.  </w:t>
      </w: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rPr>
        <w:t>The University of South Carolina requires all contractual activities to be performed in a manner that is consistent with all applicable federal, state and local laws, regulations, rules, rulings and ordinances. These include, but are not limited to: the Occupational safety and Health Act, The Environmental Protection Act, The South Carolina Hazardous Waste Management Act.</w:t>
      </w:r>
    </w:p>
    <w:p w:rsidR="00577B1D" w:rsidRPr="00BD225A" w:rsidRDefault="00577B1D" w:rsidP="00577B1D">
      <w:pPr>
        <w:autoSpaceDE w:val="0"/>
        <w:autoSpaceDN w:val="0"/>
        <w:adjustRightInd w:val="0"/>
        <w:spacing w:after="0" w:line="240" w:lineRule="auto"/>
        <w:jc w:val="both"/>
        <w:rPr>
          <w:rFonts w:ascii="Times New Roman" w:hAnsi="Times New Roman" w:cs="Times New Roman"/>
          <w:b/>
          <w:bCs/>
        </w:rPr>
      </w:pPr>
    </w:p>
    <w:p w:rsidR="00577B1D" w:rsidRPr="00BD225A"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b/>
          <w:bCs/>
        </w:rPr>
        <w:t xml:space="preserve">IMPORTANT </w:t>
      </w:r>
      <w:r w:rsidRPr="00BD225A">
        <w:rPr>
          <w:rFonts w:ascii="Times New Roman" w:hAnsi="Times New Roman" w:cs="Times New Roman"/>
        </w:rPr>
        <w:t>– Please Note</w:t>
      </w:r>
    </w:p>
    <w:p w:rsidR="00577B1D" w:rsidRDefault="00577B1D" w:rsidP="00577B1D">
      <w:pPr>
        <w:autoSpaceDE w:val="0"/>
        <w:autoSpaceDN w:val="0"/>
        <w:adjustRightInd w:val="0"/>
        <w:spacing w:after="0" w:line="240" w:lineRule="auto"/>
        <w:jc w:val="both"/>
        <w:rPr>
          <w:rFonts w:ascii="Times New Roman" w:hAnsi="Times New Roman" w:cs="Times New Roman"/>
        </w:rPr>
      </w:pPr>
      <w:r w:rsidRPr="00BD225A">
        <w:rPr>
          <w:rFonts w:ascii="Times New Roman" w:hAnsi="Times New Roman" w:cs="Times New Roman"/>
        </w:rPr>
        <w:t>Vendors, we MUST have your Federal ID # (company) or Social Security # (individual) before processing any</w:t>
      </w:r>
      <w:r>
        <w:rPr>
          <w:rFonts w:ascii="Times New Roman" w:hAnsi="Times New Roman" w:cs="Times New Roman"/>
        </w:rPr>
        <w:t xml:space="preserve"> </w:t>
      </w:r>
      <w:r w:rsidRPr="00BD225A">
        <w:rPr>
          <w:rFonts w:ascii="Times New Roman" w:hAnsi="Times New Roman" w:cs="Times New Roman"/>
        </w:rPr>
        <w:t>invoices for payment. Failure to provide this information will result in delay of payments until this information</w:t>
      </w:r>
      <w:r>
        <w:rPr>
          <w:rFonts w:ascii="Times New Roman" w:hAnsi="Times New Roman" w:cs="Times New Roman"/>
        </w:rPr>
        <w:t xml:space="preserve"> </w:t>
      </w:r>
      <w:r w:rsidRPr="00BD225A">
        <w:rPr>
          <w:rFonts w:ascii="Times New Roman" w:hAnsi="Times New Roman" w:cs="Times New Roman"/>
        </w:rPr>
        <w:t>is received. Please include this information with your quote.</w:t>
      </w:r>
    </w:p>
    <w:p w:rsidR="00577B1D" w:rsidRPr="00BD225A" w:rsidRDefault="00577B1D" w:rsidP="00577B1D">
      <w:pPr>
        <w:autoSpaceDE w:val="0"/>
        <w:autoSpaceDN w:val="0"/>
        <w:adjustRightInd w:val="0"/>
        <w:spacing w:after="0" w:line="240" w:lineRule="auto"/>
        <w:jc w:val="both"/>
      </w:pPr>
    </w:p>
    <w:p w:rsidR="00577B1D" w:rsidRPr="00BD225A" w:rsidRDefault="00577B1D" w:rsidP="00577B1D">
      <w:pPr>
        <w:spacing w:line="240" w:lineRule="auto"/>
        <w:jc w:val="both"/>
        <w:rPr>
          <w:rFonts w:ascii="Times New Roman" w:hAnsi="Times New Roman" w:cs="Times New Roman"/>
          <w:color w:val="000000"/>
        </w:rPr>
      </w:pPr>
      <w:r w:rsidRPr="00BD225A">
        <w:rPr>
          <w:rFonts w:ascii="Times New Roman" w:hAnsi="Times New Roman" w:cs="Times New Roman"/>
          <w:color w:val="000000"/>
        </w:rPr>
        <w:t xml:space="preserve">PREFERENCES </w:t>
      </w:r>
      <w:r>
        <w:rPr>
          <w:rFonts w:ascii="Times New Roman" w:hAnsi="Times New Roman" w:cs="Times New Roman"/>
          <w:color w:val="000000"/>
        </w:rPr>
        <w:t>–</w:t>
      </w:r>
      <w:r w:rsidRPr="00BD225A">
        <w:rPr>
          <w:rFonts w:ascii="Times New Roman" w:hAnsi="Times New Roman" w:cs="Times New Roman"/>
          <w:color w:val="000000"/>
        </w:rPr>
        <w:t xml:space="preserve"> A</w:t>
      </w:r>
      <w:r>
        <w:rPr>
          <w:rFonts w:ascii="Times New Roman" w:hAnsi="Times New Roman" w:cs="Times New Roman"/>
          <w:color w:val="000000"/>
        </w:rPr>
        <w:t xml:space="preserve"> </w:t>
      </w:r>
      <w:r w:rsidRPr="00BD225A">
        <w:rPr>
          <w:rFonts w:ascii="Times New Roman" w:hAnsi="Times New Roman" w:cs="Times New Roman"/>
          <w:color w:val="000000"/>
        </w:rPr>
        <w:t xml:space="preserve">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t>
      </w:r>
      <w:hyperlink r:id="rId11" w:history="1">
        <w:r w:rsidRPr="00BD225A">
          <w:rPr>
            <w:rStyle w:val="Hyperlink"/>
            <w:rFonts w:ascii="Times New Roman" w:hAnsi="Times New Roman" w:cs="Times New Roman"/>
          </w:rPr>
          <w:t>www.procurement.sc.gov/preferences</w:t>
        </w:r>
      </w:hyperlink>
      <w:r w:rsidRPr="00BD225A">
        <w:rPr>
          <w:rFonts w:ascii="Times New Roman" w:hAnsi="Times New Roman" w:cs="Times New Roman"/>
          <w:color w:val="000000"/>
        </w:rPr>
        <w:t>. ALL THE PREFERENCES MUST BE CLAIMED AND ARE APPLIED BY LINE ITEM, REGARDLESS OF WHETHER AWARD IS MADE BY ITEM OR LOT. 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 [11-35-1524(E)(4)&amp;(6)]</w:t>
      </w:r>
    </w:p>
    <w:p w:rsidR="00577B1D" w:rsidRPr="00BD225A" w:rsidRDefault="00577B1D" w:rsidP="00577B1D">
      <w:pPr>
        <w:spacing w:line="240" w:lineRule="auto"/>
        <w:jc w:val="both"/>
        <w:rPr>
          <w:rFonts w:ascii="Times New Roman" w:hAnsi="Times New Roman" w:cs="Times New Roman"/>
          <w:bCs/>
          <w:color w:val="000000"/>
        </w:rPr>
      </w:pPr>
      <w:r w:rsidRPr="00BD225A">
        <w:rPr>
          <w:rFonts w:ascii="Times New Roman" w:hAnsi="Times New Roman" w:cs="Times New Roman"/>
          <w:color w:val="000000"/>
        </w:rPr>
        <w:t xml:space="preserve">PREFERENCES </w:t>
      </w:r>
      <w:r>
        <w:rPr>
          <w:rFonts w:ascii="Times New Roman" w:hAnsi="Times New Roman" w:cs="Times New Roman"/>
          <w:color w:val="000000"/>
        </w:rPr>
        <w:t>–</w:t>
      </w:r>
      <w:r w:rsidRPr="00BD225A">
        <w:rPr>
          <w:rFonts w:ascii="Times New Roman" w:hAnsi="Times New Roman" w:cs="Times New Roman"/>
          <w:color w:val="000000"/>
        </w:rPr>
        <w:t xml:space="preserve"> SC/US END-PRODUCT (SEP 2009): Section 11-35-1524 provides a preference to vendors offering South Carolina end-products or US end-products, if those products are made, manufactured, or grown in SC or the US, respectively. An end-product is the tangible project identified for acquisition in this solicitation, including all component parts in final form and ready for the use intended. The terms "made," "manufactured," and "grown" are defined by Section 11-35-1524(A). By signing your offer and checking the appropriate space(s) provided and identified on the bid schedule, you certify that the end-product(s) is either made, manufactured or grown in South Carolina, or other states of the United States, as applicable. Preference will be applied as required by law. Post award substitutions are prohibited.</w:t>
      </w:r>
      <w:r w:rsidRPr="00BD225A">
        <w:rPr>
          <w:rFonts w:ascii="Times New Roman" w:hAnsi="Times New Roman" w:cs="Times New Roman"/>
          <w:bCs/>
          <w:color w:val="000000"/>
        </w:rPr>
        <w:t xml:space="preserve"> See "Substitutions Prohibited - End Product Preferences (Sep 2009) provision.</w:t>
      </w:r>
    </w:p>
    <w:p w:rsidR="00577B1D" w:rsidRPr="00BD225A" w:rsidRDefault="00577B1D" w:rsidP="00577B1D">
      <w:pPr>
        <w:spacing w:line="240" w:lineRule="auto"/>
        <w:jc w:val="both"/>
        <w:rPr>
          <w:rFonts w:ascii="Times New Roman" w:hAnsi="Times New Roman" w:cs="Times New Roman"/>
          <w:bCs/>
          <w:color w:val="000000"/>
        </w:rPr>
      </w:pPr>
      <w:r w:rsidRPr="00BD225A">
        <w:rPr>
          <w:rFonts w:ascii="Times New Roman" w:hAnsi="Times New Roman" w:cs="Times New Roman"/>
          <w:bCs/>
          <w:color w:val="000000"/>
        </w:rPr>
        <w:t xml:space="preserve">PREFERENCES </w:t>
      </w:r>
      <w:r>
        <w:rPr>
          <w:rFonts w:ascii="Times New Roman" w:hAnsi="Times New Roman" w:cs="Times New Roman"/>
          <w:bCs/>
          <w:color w:val="000000"/>
        </w:rPr>
        <w:t>–</w:t>
      </w:r>
      <w:r w:rsidRPr="00BD225A">
        <w:rPr>
          <w:rFonts w:ascii="Times New Roman" w:hAnsi="Times New Roman" w:cs="Times New Roman"/>
          <w:bCs/>
          <w:color w:val="000000"/>
        </w:rPr>
        <w:t xml:space="preserve"> RESIDENT</w:t>
      </w:r>
      <w:r>
        <w:rPr>
          <w:rFonts w:ascii="Times New Roman" w:hAnsi="Times New Roman" w:cs="Times New Roman"/>
          <w:bCs/>
          <w:color w:val="000000"/>
        </w:rPr>
        <w:t xml:space="preserve"> </w:t>
      </w:r>
      <w:r w:rsidRPr="00BD225A">
        <w:rPr>
          <w:rFonts w:ascii="Times New Roman" w:hAnsi="Times New Roman" w:cs="Times New Roman"/>
          <w:bCs/>
          <w:color w:val="000000"/>
        </w:rPr>
        <w:t xml:space="preserve">VENDOR PREFERENCE (SEP 2009): To qualify for the RVP, you must maintain an office in this state. An office is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 five hours a week each. In addition, you must either: (1) maintain at a location in South Carolina at the time of the bid an inventory of expendable items which are representative of the general type of commodities for which the award will be made and which have a minimum total value, based on the bid price, equal to the lesser of fifty thousand dollars [$50,000] or the annual amount of the contract; or (2) be a manufacturer headquartered and having an annual payroll of at least one million dollars in South Carolina and the end product being sold is either made or processed from raw materials into a finished end product by that manufacturer or its affiliate (as defined in Section 1563 of the Internal Revenue Code). </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 xml:space="preserve">SUBSTITUTIONS PROHIBITED </w:t>
      </w:r>
      <w:r>
        <w:rPr>
          <w:rFonts w:ascii="Times New Roman" w:hAnsi="Times New Roman" w:cs="Times New Roman"/>
        </w:rPr>
        <w:t>–</w:t>
      </w:r>
      <w:r w:rsidRPr="00BD225A">
        <w:rPr>
          <w:rFonts w:ascii="Times New Roman" w:hAnsi="Times New Roman" w:cs="Times New Roman"/>
        </w:rPr>
        <w:t xml:space="preserve"> END</w:t>
      </w:r>
      <w:r>
        <w:rPr>
          <w:rFonts w:ascii="Times New Roman" w:hAnsi="Times New Roman" w:cs="Times New Roman"/>
        </w:rPr>
        <w:t xml:space="preserve"> </w:t>
      </w:r>
      <w:r w:rsidRPr="00BD225A">
        <w:rPr>
          <w:rFonts w:ascii="Times New Roman" w:hAnsi="Times New Roman" w:cs="Times New Roman"/>
        </w:rPr>
        <w:t>PRODUCT PREFERENCES (SEP 2009): If you receive the award as a result of the South Carolina end product or United States end product preference, you may not substitute a nonqualifying end product for a qualified end product.  If you violate this provision, the State may terminate your contract for cause and you may be debarred. In addition, you shall pay to the State an amount equal to twice the difference between the price paid by the State and your evaluated price for the item for which you de</w:t>
      </w:r>
      <w:r>
        <w:rPr>
          <w:rFonts w:ascii="Times New Roman" w:hAnsi="Times New Roman" w:cs="Times New Roman"/>
        </w:rPr>
        <w:t>livered a substitute. [11-35-152</w:t>
      </w:r>
      <w:r w:rsidRPr="00BD225A">
        <w:rPr>
          <w:rFonts w:ascii="Times New Roman" w:hAnsi="Times New Roman" w:cs="Times New Roman"/>
        </w:rPr>
        <w:t>4(B)(4)]</w:t>
      </w:r>
    </w:p>
    <w:p w:rsidR="0027400E" w:rsidRDefault="00472002" w:rsidP="00577B1D">
      <w:pPr>
        <w:spacing w:line="240" w:lineRule="auto"/>
        <w:jc w:val="both"/>
        <w:rPr>
          <w:rFonts w:ascii="Times New Roman" w:hAnsi="Times New Roman" w:cs="Times New Roman"/>
          <w:b/>
        </w:rPr>
      </w:pPr>
      <w:r w:rsidRPr="008A387E">
        <w:t xml:space="preserve">TERM OF CONTRACT – EFFECTIVE DATE / INITIAL CONTRACT PERIOD (JAN 2006): The effective date of this contract is the first day of the Maximum Contract Period as specified on the final statement of award. The initial term of this agreement is </w:t>
      </w:r>
      <w:r>
        <w:t xml:space="preserve">One (1) </w:t>
      </w:r>
      <w:r w:rsidRPr="008A387E">
        <w:t>year from the effective date. Regardless, this contract expires no later than the last date stated on the final statement of award.</w:t>
      </w:r>
    </w:p>
    <w:p w:rsidR="00577B1D" w:rsidRPr="00BD225A" w:rsidRDefault="00577B1D" w:rsidP="00577B1D">
      <w:pPr>
        <w:spacing w:line="240" w:lineRule="auto"/>
        <w:jc w:val="both"/>
        <w:rPr>
          <w:rFonts w:ascii="Times New Roman" w:hAnsi="Times New Roman" w:cs="Times New Roman"/>
          <w:b/>
        </w:rPr>
      </w:pPr>
      <w:r w:rsidRPr="00BD225A">
        <w:rPr>
          <w:rFonts w:ascii="Times New Roman" w:hAnsi="Times New Roman" w:cs="Times New Roman"/>
          <w:b/>
        </w:rPr>
        <w:t>ADDITIONAL CONDITIONS</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SHIPPING / RISK OF LOSS (JAN 2006): F.O.B. Destination. Destination is the shipping dock of the Using Governmental Units’ designated receiving site, or other location, as specified herein. (See Delivery clause)</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MATERIAL AND WORKMANSHIP (JAN 2006): Unless otherwise specifically provided in this contract, all equipment, material, and articles incorporated in the work covered by this contract are to be new and of the most suitable grade for the purpose intended.</w:t>
      </w:r>
    </w:p>
    <w:p w:rsidR="00577B1D" w:rsidRPr="00BD225A" w:rsidRDefault="00577B1D" w:rsidP="00577B1D">
      <w:pPr>
        <w:spacing w:line="240" w:lineRule="auto"/>
        <w:jc w:val="both"/>
      </w:pPr>
    </w:p>
    <w:p w:rsidR="00577B1D" w:rsidRPr="00BD225A" w:rsidRDefault="00577B1D" w:rsidP="00577B1D">
      <w:pPr>
        <w:spacing w:line="240" w:lineRule="auto"/>
        <w:jc w:val="both"/>
        <w:rPr>
          <w:rFonts w:ascii="Times New Roman" w:hAnsi="Times New Roman" w:cs="Times New Roman"/>
          <w:b/>
        </w:rPr>
      </w:pPr>
      <w:r w:rsidRPr="00BD225A">
        <w:rPr>
          <w:rFonts w:ascii="Times New Roman" w:hAnsi="Times New Roman" w:cs="Times New Roman"/>
          <w:b/>
        </w:rPr>
        <w:t>SCOPE OF WORK / SPECIFICATIONS</w:t>
      </w:r>
    </w:p>
    <w:p w:rsidR="0027400E" w:rsidRPr="0027400E" w:rsidRDefault="0027400E" w:rsidP="0027400E">
      <w:pPr>
        <w:spacing w:line="240" w:lineRule="auto"/>
        <w:jc w:val="both"/>
        <w:rPr>
          <w:rFonts w:ascii="Times New Roman" w:hAnsi="Times New Roman" w:cs="Times New Roman"/>
          <w:b/>
        </w:rPr>
      </w:pPr>
      <w:r w:rsidRPr="0027400E">
        <w:rPr>
          <w:rFonts w:ascii="Times New Roman" w:hAnsi="Times New Roman" w:cs="Times New Roman"/>
        </w:rPr>
        <w:t xml:space="preserve">Provide </w:t>
      </w:r>
      <w:r w:rsidR="00174C9B">
        <w:rPr>
          <w:rFonts w:ascii="Times New Roman" w:hAnsi="Times New Roman" w:cs="Times New Roman"/>
        </w:rPr>
        <w:t>miscellaneous equipment</w:t>
      </w:r>
      <w:r w:rsidR="007647B5">
        <w:rPr>
          <w:rFonts w:ascii="Times New Roman" w:hAnsi="Times New Roman" w:cs="Times New Roman"/>
        </w:rPr>
        <w:t>.</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DELIVERY / PERFORMANCE LOCATION – PURCHASE ORDER:  After award, all deliveries shall be made and all services provided to the location specified by the University of South Carolina in its purchase order.</w:t>
      </w:r>
    </w:p>
    <w:p w:rsidR="00577B1D" w:rsidRPr="00BD225A" w:rsidRDefault="00577B1D" w:rsidP="00577B1D">
      <w:pPr>
        <w:spacing w:line="240" w:lineRule="auto"/>
        <w:jc w:val="both"/>
      </w:pPr>
    </w:p>
    <w:p w:rsidR="00577B1D" w:rsidRDefault="00577B1D" w:rsidP="00577B1D">
      <w:pPr>
        <w:spacing w:line="240" w:lineRule="auto"/>
        <w:jc w:val="both"/>
        <w:rPr>
          <w:rFonts w:ascii="Times New Roman" w:hAnsi="Times New Roman" w:cs="Times New Roman"/>
          <w:b/>
        </w:rPr>
      </w:pPr>
    </w:p>
    <w:p w:rsidR="007647B5" w:rsidRDefault="007647B5" w:rsidP="00577B1D">
      <w:pPr>
        <w:spacing w:line="240" w:lineRule="auto"/>
        <w:jc w:val="both"/>
        <w:rPr>
          <w:rFonts w:ascii="Times New Roman" w:hAnsi="Times New Roman" w:cs="Times New Roman"/>
          <w:b/>
        </w:rPr>
      </w:pPr>
    </w:p>
    <w:p w:rsidR="00577B1D" w:rsidRDefault="00577B1D" w:rsidP="00577B1D">
      <w:pPr>
        <w:spacing w:line="240" w:lineRule="auto"/>
        <w:jc w:val="both"/>
        <w:rPr>
          <w:rFonts w:ascii="Times New Roman" w:hAnsi="Times New Roman" w:cs="Times New Roman"/>
          <w:b/>
          <w:szCs w:val="24"/>
        </w:rPr>
      </w:pPr>
      <w:r w:rsidRPr="005E0F61">
        <w:rPr>
          <w:rFonts w:ascii="Times New Roman" w:hAnsi="Times New Roman" w:cs="Times New Roman"/>
          <w:b/>
          <w:szCs w:val="24"/>
        </w:rPr>
        <w:t>BID</w:t>
      </w:r>
      <w:r>
        <w:rPr>
          <w:rFonts w:ascii="Times New Roman" w:hAnsi="Times New Roman" w:cs="Times New Roman"/>
          <w:b/>
          <w:szCs w:val="24"/>
        </w:rPr>
        <w:t>DING</w:t>
      </w:r>
      <w:r w:rsidRPr="005E0F61">
        <w:rPr>
          <w:rFonts w:ascii="Times New Roman" w:hAnsi="Times New Roman" w:cs="Times New Roman"/>
          <w:b/>
          <w:szCs w:val="24"/>
        </w:rPr>
        <w:t xml:space="preserve"> SCHEDULE</w:t>
      </w:r>
    </w:p>
    <w:tbl>
      <w:tblPr>
        <w:tblW w:w="10795" w:type="dxa"/>
        <w:jc w:val="center"/>
        <w:tblLayout w:type="fixed"/>
        <w:tblLook w:val="04A0" w:firstRow="1" w:lastRow="0" w:firstColumn="1" w:lastColumn="0" w:noHBand="0" w:noVBand="1"/>
      </w:tblPr>
      <w:tblGrid>
        <w:gridCol w:w="715"/>
        <w:gridCol w:w="1080"/>
        <w:gridCol w:w="3060"/>
        <w:gridCol w:w="1350"/>
        <w:gridCol w:w="1260"/>
        <w:gridCol w:w="1170"/>
        <w:gridCol w:w="1080"/>
        <w:gridCol w:w="1080"/>
      </w:tblGrid>
      <w:tr w:rsidR="0027400E" w:rsidRPr="0027400E" w:rsidTr="00260FD0">
        <w:trPr>
          <w:trHeight w:val="670"/>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400E" w:rsidRPr="0027400E" w:rsidRDefault="0027400E" w:rsidP="0027400E">
            <w:pPr>
              <w:spacing w:line="240" w:lineRule="auto"/>
              <w:jc w:val="both"/>
              <w:rPr>
                <w:rFonts w:cs="Times New Roman"/>
                <w:b/>
                <w:color w:val="000000"/>
              </w:rPr>
            </w:pPr>
            <w:r w:rsidRPr="0027400E">
              <w:rPr>
                <w:rFonts w:cs="Times New Roman"/>
                <w:b/>
                <w:color w:val="000000"/>
              </w:rPr>
              <w:t>Item</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7400E" w:rsidRPr="0027400E" w:rsidRDefault="0027400E" w:rsidP="0027400E">
            <w:pPr>
              <w:spacing w:line="240" w:lineRule="auto"/>
              <w:jc w:val="both"/>
              <w:rPr>
                <w:rFonts w:cs="Times New Roman"/>
                <w:b/>
                <w:color w:val="000000"/>
              </w:rPr>
            </w:pPr>
            <w:r w:rsidRPr="0027400E">
              <w:rPr>
                <w:rFonts w:cs="Times New Roman"/>
                <w:b/>
                <w:color w:val="000000"/>
              </w:rPr>
              <w:t>Qty</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27400E" w:rsidRPr="0027400E" w:rsidRDefault="0027400E" w:rsidP="0027400E">
            <w:pPr>
              <w:spacing w:line="240" w:lineRule="auto"/>
              <w:jc w:val="both"/>
              <w:rPr>
                <w:rFonts w:cs="Times New Roman"/>
                <w:b/>
                <w:color w:val="000000"/>
              </w:rPr>
            </w:pPr>
            <w:r w:rsidRPr="0027400E">
              <w:rPr>
                <w:rFonts w:cs="Times New Roman"/>
                <w:b/>
                <w:color w:val="000000"/>
              </w:rPr>
              <w:t>Description</w:t>
            </w:r>
          </w:p>
        </w:tc>
        <w:tc>
          <w:tcPr>
            <w:tcW w:w="1350" w:type="dxa"/>
            <w:tcBorders>
              <w:top w:val="single" w:sz="4" w:space="0" w:color="auto"/>
              <w:left w:val="nil"/>
              <w:bottom w:val="single" w:sz="4" w:space="0" w:color="auto"/>
              <w:right w:val="single" w:sz="4" w:space="0" w:color="auto"/>
            </w:tcBorders>
            <w:vAlign w:val="bottom"/>
          </w:tcPr>
          <w:p w:rsidR="0027400E" w:rsidRPr="0027400E" w:rsidRDefault="0027400E" w:rsidP="0027400E">
            <w:pPr>
              <w:spacing w:line="240" w:lineRule="auto"/>
              <w:jc w:val="both"/>
              <w:rPr>
                <w:rFonts w:cs="Times New Roman"/>
                <w:b/>
                <w:color w:val="000000"/>
              </w:rPr>
            </w:pPr>
            <w:r w:rsidRPr="0027400E">
              <w:rPr>
                <w:rFonts w:cs="Times New Roman"/>
                <w:b/>
                <w:color w:val="000000"/>
              </w:rPr>
              <w:t>Unit Price</w:t>
            </w:r>
          </w:p>
        </w:tc>
        <w:tc>
          <w:tcPr>
            <w:tcW w:w="1260" w:type="dxa"/>
            <w:tcBorders>
              <w:top w:val="single" w:sz="4" w:space="0" w:color="auto"/>
              <w:left w:val="nil"/>
              <w:bottom w:val="single" w:sz="4" w:space="0" w:color="auto"/>
              <w:right w:val="nil"/>
            </w:tcBorders>
          </w:tcPr>
          <w:p w:rsidR="0027400E" w:rsidRPr="0027400E" w:rsidRDefault="0027400E" w:rsidP="0027400E">
            <w:pPr>
              <w:spacing w:after="0" w:line="240" w:lineRule="auto"/>
              <w:jc w:val="both"/>
              <w:rPr>
                <w:rFonts w:eastAsia="Times New Roman" w:cs="Times New Roman"/>
                <w:b/>
                <w:bCs/>
                <w:color w:val="000000"/>
              </w:rPr>
            </w:pPr>
            <w:r w:rsidRPr="0027400E">
              <w:rPr>
                <w:rFonts w:eastAsia="Times New Roman" w:cs="Times New Roman"/>
                <w:b/>
                <w:bCs/>
                <w:color w:val="000000"/>
              </w:rPr>
              <w:t>Extended Price</w:t>
            </w:r>
          </w:p>
        </w:tc>
        <w:tc>
          <w:tcPr>
            <w:tcW w:w="1170" w:type="dxa"/>
            <w:tcBorders>
              <w:top w:val="single" w:sz="4" w:space="0" w:color="auto"/>
              <w:left w:val="nil"/>
              <w:bottom w:val="single" w:sz="4" w:space="0" w:color="auto"/>
              <w:right w:val="single" w:sz="4" w:space="0" w:color="auto"/>
            </w:tcBorders>
            <w:vAlign w:val="center"/>
          </w:tcPr>
          <w:p w:rsidR="0027400E" w:rsidRPr="0027400E" w:rsidRDefault="0027400E" w:rsidP="0027400E">
            <w:pPr>
              <w:spacing w:after="0" w:line="240" w:lineRule="auto"/>
              <w:jc w:val="both"/>
              <w:rPr>
                <w:rFonts w:eastAsia="Times New Roman" w:cs="Times New Roman"/>
                <w:b/>
                <w:bCs/>
                <w:color w:val="000000"/>
                <w:sz w:val="20"/>
              </w:rPr>
            </w:pPr>
            <w:r w:rsidRPr="0027400E">
              <w:rPr>
                <w:rFonts w:eastAsia="Times New Roman" w:cs="Times New Roman"/>
                <w:b/>
                <w:bCs/>
                <w:color w:val="000000"/>
                <w:sz w:val="20"/>
              </w:rPr>
              <w:t>RVP</w:t>
            </w:r>
          </w:p>
        </w:tc>
        <w:tc>
          <w:tcPr>
            <w:tcW w:w="1080" w:type="dxa"/>
            <w:tcBorders>
              <w:top w:val="single" w:sz="4" w:space="0" w:color="auto"/>
              <w:left w:val="single" w:sz="4" w:space="0" w:color="auto"/>
              <w:bottom w:val="single" w:sz="4" w:space="0" w:color="auto"/>
              <w:right w:val="single" w:sz="4" w:space="0" w:color="auto"/>
            </w:tcBorders>
            <w:vAlign w:val="center"/>
          </w:tcPr>
          <w:p w:rsidR="0027400E" w:rsidRPr="0027400E" w:rsidRDefault="0027400E" w:rsidP="0027400E">
            <w:pPr>
              <w:spacing w:after="0" w:line="240" w:lineRule="auto"/>
              <w:jc w:val="both"/>
              <w:rPr>
                <w:rFonts w:eastAsia="Times New Roman" w:cs="Times New Roman"/>
                <w:b/>
                <w:bCs/>
                <w:color w:val="000000"/>
                <w:sz w:val="20"/>
              </w:rPr>
            </w:pPr>
            <w:r w:rsidRPr="0027400E">
              <w:rPr>
                <w:rFonts w:eastAsia="Times New Roman" w:cs="Times New Roman"/>
                <w:b/>
                <w:bCs/>
                <w:color w:val="000000"/>
                <w:sz w:val="20"/>
              </w:rPr>
              <w:t>USEP</w:t>
            </w:r>
          </w:p>
        </w:tc>
        <w:tc>
          <w:tcPr>
            <w:tcW w:w="1080" w:type="dxa"/>
            <w:tcBorders>
              <w:top w:val="single" w:sz="4" w:space="0" w:color="auto"/>
              <w:left w:val="nil"/>
              <w:bottom w:val="single" w:sz="4" w:space="0" w:color="auto"/>
              <w:right w:val="single" w:sz="4" w:space="0" w:color="auto"/>
            </w:tcBorders>
            <w:vAlign w:val="center"/>
          </w:tcPr>
          <w:p w:rsidR="0027400E" w:rsidRPr="0027400E" w:rsidRDefault="0027400E" w:rsidP="0027400E">
            <w:pPr>
              <w:spacing w:after="0" w:line="240" w:lineRule="auto"/>
              <w:jc w:val="both"/>
              <w:rPr>
                <w:rFonts w:eastAsia="Times New Roman" w:cs="Times New Roman"/>
                <w:b/>
                <w:bCs/>
                <w:color w:val="000000"/>
                <w:sz w:val="20"/>
              </w:rPr>
            </w:pPr>
            <w:r w:rsidRPr="0027400E">
              <w:rPr>
                <w:rFonts w:eastAsia="Times New Roman" w:cs="Times New Roman"/>
                <w:b/>
                <w:bCs/>
                <w:color w:val="000000"/>
                <w:sz w:val="20"/>
              </w:rPr>
              <w:t>SCEP</w:t>
            </w:r>
          </w:p>
        </w:tc>
      </w:tr>
      <w:tr w:rsidR="0027400E" w:rsidRPr="0027400E" w:rsidTr="00260FD0">
        <w:trPr>
          <w:trHeight w:hRule="exact" w:val="104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00E" w:rsidRPr="0027400E" w:rsidRDefault="0027400E" w:rsidP="0027400E">
            <w:pPr>
              <w:spacing w:line="240" w:lineRule="auto"/>
              <w:jc w:val="both"/>
              <w:rPr>
                <w:rFonts w:cs="Times New Roman"/>
                <w:color w:val="000000"/>
              </w:rPr>
            </w:pPr>
            <w:r w:rsidRPr="0027400E">
              <w:rPr>
                <w:rFonts w:cs="Times New Roman"/>
                <w:color w:val="000000"/>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7400E" w:rsidRPr="0027400E" w:rsidRDefault="00174C9B" w:rsidP="0027400E">
            <w:pPr>
              <w:spacing w:line="240" w:lineRule="auto"/>
              <w:jc w:val="both"/>
              <w:rPr>
                <w:rFonts w:cs="Times New Roman"/>
                <w:color w:val="000000"/>
              </w:rPr>
            </w:pPr>
            <w:r>
              <w:rPr>
                <w:rFonts w:cs="Times New Roman"/>
                <w:color w:val="000000"/>
              </w:rPr>
              <w:t>2 EA.</w:t>
            </w:r>
          </w:p>
        </w:tc>
        <w:tc>
          <w:tcPr>
            <w:tcW w:w="3060" w:type="dxa"/>
            <w:tcBorders>
              <w:top w:val="single" w:sz="4" w:space="0" w:color="auto"/>
              <w:left w:val="nil"/>
              <w:bottom w:val="single" w:sz="4" w:space="0" w:color="auto"/>
              <w:right w:val="single" w:sz="4" w:space="0" w:color="auto"/>
            </w:tcBorders>
            <w:shd w:val="clear" w:color="auto" w:fill="auto"/>
            <w:vAlign w:val="center"/>
          </w:tcPr>
          <w:p w:rsidR="0027400E" w:rsidRPr="0027400E" w:rsidRDefault="00174C9B" w:rsidP="0027400E">
            <w:pPr>
              <w:spacing w:line="240" w:lineRule="auto"/>
              <w:jc w:val="both"/>
              <w:rPr>
                <w:rFonts w:eastAsia="Times New Roman" w:cs="Arial"/>
                <w:szCs w:val="20"/>
              </w:rPr>
            </w:pPr>
            <w:r>
              <w:rPr>
                <w:rFonts w:eastAsia="Times New Roman" w:cs="Arial"/>
                <w:szCs w:val="20"/>
              </w:rPr>
              <w:t>PE-22 Puller</w:t>
            </w:r>
          </w:p>
        </w:tc>
        <w:tc>
          <w:tcPr>
            <w:tcW w:w="1350" w:type="dxa"/>
            <w:tcBorders>
              <w:top w:val="single" w:sz="4" w:space="0" w:color="auto"/>
              <w:left w:val="nil"/>
              <w:bottom w:val="single" w:sz="4" w:space="0" w:color="auto"/>
              <w:right w:val="single" w:sz="4" w:space="0" w:color="auto"/>
            </w:tcBorders>
            <w:vAlign w:val="center"/>
          </w:tcPr>
          <w:p w:rsidR="0027400E" w:rsidRPr="0027400E" w:rsidRDefault="0027400E" w:rsidP="0027400E">
            <w:pPr>
              <w:spacing w:line="240" w:lineRule="auto"/>
              <w:jc w:val="both"/>
              <w:rPr>
                <w:rFonts w:cs="Times New Roman"/>
              </w:rPr>
            </w:pPr>
            <w:r w:rsidRPr="0027400E">
              <w:rPr>
                <w:rFonts w:cs="Times New Roman"/>
              </w:rPr>
              <w:t>$</w:t>
            </w:r>
          </w:p>
        </w:tc>
        <w:tc>
          <w:tcPr>
            <w:tcW w:w="1260" w:type="dxa"/>
            <w:tcBorders>
              <w:top w:val="single" w:sz="4" w:space="0" w:color="auto"/>
              <w:left w:val="nil"/>
              <w:bottom w:val="single" w:sz="4" w:space="0" w:color="auto"/>
              <w:right w:val="nil"/>
            </w:tcBorders>
          </w:tcPr>
          <w:p w:rsidR="0027400E" w:rsidRPr="0027400E" w:rsidRDefault="0027400E" w:rsidP="0027400E">
            <w:pPr>
              <w:spacing w:after="0" w:line="240" w:lineRule="auto"/>
              <w:jc w:val="both"/>
              <w:rPr>
                <w:rFonts w:eastAsia="Times New Roman" w:cs="Times New Roman"/>
                <w:color w:val="000000"/>
              </w:rPr>
            </w:pPr>
          </w:p>
          <w:p w:rsidR="0027400E" w:rsidRPr="0027400E" w:rsidRDefault="0027400E" w:rsidP="0027400E">
            <w:pPr>
              <w:spacing w:after="0" w:line="240" w:lineRule="auto"/>
              <w:jc w:val="both"/>
              <w:rPr>
                <w:rFonts w:eastAsia="Times New Roman" w:cs="Times New Roman"/>
                <w:color w:val="000000"/>
              </w:rPr>
            </w:pPr>
            <w:r w:rsidRPr="0027400E">
              <w:rPr>
                <w:rFonts w:eastAsia="Times New Roman" w:cs="Times New Roman"/>
                <w:color w:val="000000"/>
              </w:rPr>
              <w:t>$</w:t>
            </w:r>
          </w:p>
        </w:tc>
        <w:tc>
          <w:tcPr>
            <w:tcW w:w="1170" w:type="dxa"/>
            <w:tcBorders>
              <w:top w:val="single" w:sz="4" w:space="0" w:color="auto"/>
              <w:left w:val="nil"/>
              <w:bottom w:val="single" w:sz="4" w:space="0" w:color="auto"/>
              <w:right w:val="single" w:sz="4" w:space="0" w:color="auto"/>
            </w:tcBorders>
            <w:vAlign w:val="center"/>
          </w:tcPr>
          <w:p w:rsidR="0027400E" w:rsidRPr="0027400E" w:rsidRDefault="0027400E" w:rsidP="0027400E">
            <w:pPr>
              <w:spacing w:after="0" w:line="240" w:lineRule="auto"/>
              <w:jc w:val="both"/>
              <w:rPr>
                <w:rFonts w:eastAsia="Times New Roman" w:cs="Times New Roman"/>
                <w:color w:val="000000"/>
              </w:rPr>
            </w:pPr>
            <w:r w:rsidRPr="0027400E">
              <w:rPr>
                <w:rFonts w:eastAsia="Times New Roman" w:cs="Times New Roman"/>
                <w:color w:val="000000"/>
              </w:rPr>
              <w:t> ___</w:t>
            </w:r>
          </w:p>
        </w:tc>
        <w:tc>
          <w:tcPr>
            <w:tcW w:w="1080" w:type="dxa"/>
            <w:tcBorders>
              <w:top w:val="single" w:sz="4" w:space="0" w:color="auto"/>
              <w:left w:val="single" w:sz="4" w:space="0" w:color="auto"/>
              <w:bottom w:val="single" w:sz="4" w:space="0" w:color="auto"/>
              <w:right w:val="single" w:sz="4" w:space="0" w:color="auto"/>
            </w:tcBorders>
            <w:vAlign w:val="center"/>
          </w:tcPr>
          <w:p w:rsidR="0027400E" w:rsidRPr="0027400E" w:rsidRDefault="0027400E" w:rsidP="0027400E">
            <w:pPr>
              <w:spacing w:after="0" w:line="240" w:lineRule="auto"/>
              <w:jc w:val="both"/>
              <w:rPr>
                <w:rFonts w:eastAsia="Times New Roman" w:cs="Times New Roman"/>
                <w:color w:val="000000"/>
              </w:rPr>
            </w:pPr>
            <w:r w:rsidRPr="0027400E">
              <w:rPr>
                <w:rFonts w:eastAsia="Times New Roman" w:cs="Times New Roman"/>
                <w:color w:val="000000"/>
              </w:rPr>
              <w:t>___</w:t>
            </w:r>
          </w:p>
        </w:tc>
        <w:tc>
          <w:tcPr>
            <w:tcW w:w="1080" w:type="dxa"/>
            <w:tcBorders>
              <w:top w:val="single" w:sz="4" w:space="0" w:color="auto"/>
              <w:left w:val="nil"/>
              <w:bottom w:val="single" w:sz="4" w:space="0" w:color="auto"/>
              <w:right w:val="single" w:sz="4" w:space="0" w:color="auto"/>
            </w:tcBorders>
          </w:tcPr>
          <w:p w:rsidR="0027400E" w:rsidRPr="0027400E" w:rsidRDefault="0027400E" w:rsidP="0027400E">
            <w:pPr>
              <w:spacing w:line="240" w:lineRule="auto"/>
              <w:jc w:val="both"/>
              <w:rPr>
                <w:rFonts w:cs="Times New Roman"/>
              </w:rPr>
            </w:pPr>
          </w:p>
          <w:p w:rsidR="0027400E" w:rsidRPr="0027400E" w:rsidRDefault="0027400E" w:rsidP="0027400E">
            <w:pPr>
              <w:spacing w:line="240" w:lineRule="auto"/>
              <w:jc w:val="both"/>
              <w:rPr>
                <w:rFonts w:cs="Times New Roman"/>
              </w:rPr>
            </w:pPr>
            <w:r w:rsidRPr="0027400E">
              <w:rPr>
                <w:rFonts w:cs="Times New Roman"/>
              </w:rPr>
              <w:t>___</w:t>
            </w:r>
          </w:p>
        </w:tc>
      </w:tr>
      <w:tr w:rsidR="0027400E" w:rsidRPr="0027400E" w:rsidTr="00260FD0">
        <w:trPr>
          <w:trHeight w:hRule="exact" w:val="104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7400E" w:rsidRPr="0027400E" w:rsidRDefault="0027400E" w:rsidP="0027400E">
            <w:pPr>
              <w:spacing w:line="240" w:lineRule="auto"/>
              <w:jc w:val="both"/>
              <w:rPr>
                <w:rFonts w:cs="Times New Roman"/>
                <w:color w:val="000000"/>
              </w:rPr>
            </w:pPr>
            <w:r w:rsidRPr="0027400E">
              <w:rPr>
                <w:rFonts w:cs="Times New Roman"/>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27400E" w:rsidRPr="0027400E" w:rsidRDefault="00174C9B" w:rsidP="0027400E">
            <w:pPr>
              <w:spacing w:line="240" w:lineRule="auto"/>
              <w:jc w:val="both"/>
              <w:rPr>
                <w:rFonts w:cs="Times New Roman"/>
                <w:color w:val="000000"/>
              </w:rPr>
            </w:pPr>
            <w:r>
              <w:rPr>
                <w:rFonts w:cs="Times New Roman"/>
                <w:color w:val="000000"/>
              </w:rPr>
              <w:t>5 EA.</w:t>
            </w:r>
          </w:p>
        </w:tc>
        <w:tc>
          <w:tcPr>
            <w:tcW w:w="3060" w:type="dxa"/>
            <w:tcBorders>
              <w:top w:val="single" w:sz="4" w:space="0" w:color="auto"/>
              <w:left w:val="nil"/>
              <w:bottom w:val="single" w:sz="4" w:space="0" w:color="auto"/>
              <w:right w:val="single" w:sz="4" w:space="0" w:color="auto"/>
            </w:tcBorders>
            <w:shd w:val="clear" w:color="auto" w:fill="auto"/>
            <w:vAlign w:val="center"/>
          </w:tcPr>
          <w:p w:rsidR="0027400E" w:rsidRPr="0027400E" w:rsidRDefault="00174C9B" w:rsidP="0027400E">
            <w:pPr>
              <w:spacing w:line="240" w:lineRule="auto"/>
              <w:jc w:val="both"/>
              <w:rPr>
                <w:rFonts w:eastAsia="Times New Roman" w:cs="Arial"/>
                <w:szCs w:val="20"/>
              </w:rPr>
            </w:pPr>
            <w:r>
              <w:rPr>
                <w:rFonts w:eastAsia="Times New Roman" w:cs="Arial"/>
                <w:szCs w:val="20"/>
              </w:rPr>
              <w:t>H-13 Electrode Holder</w:t>
            </w:r>
          </w:p>
        </w:tc>
        <w:tc>
          <w:tcPr>
            <w:tcW w:w="1350" w:type="dxa"/>
            <w:tcBorders>
              <w:top w:val="single" w:sz="4" w:space="0" w:color="auto"/>
              <w:left w:val="nil"/>
              <w:bottom w:val="single" w:sz="4" w:space="0" w:color="auto"/>
              <w:right w:val="single" w:sz="4" w:space="0" w:color="auto"/>
            </w:tcBorders>
            <w:vAlign w:val="center"/>
          </w:tcPr>
          <w:p w:rsidR="0027400E" w:rsidRPr="0027400E" w:rsidRDefault="0027400E" w:rsidP="0027400E">
            <w:pPr>
              <w:spacing w:line="240" w:lineRule="auto"/>
              <w:jc w:val="both"/>
              <w:rPr>
                <w:rFonts w:cs="Times New Roman"/>
              </w:rPr>
            </w:pPr>
            <w:r w:rsidRPr="0027400E">
              <w:rPr>
                <w:rFonts w:cs="Times New Roman"/>
              </w:rPr>
              <w:t>$</w:t>
            </w:r>
          </w:p>
        </w:tc>
        <w:tc>
          <w:tcPr>
            <w:tcW w:w="1260" w:type="dxa"/>
            <w:tcBorders>
              <w:top w:val="single" w:sz="4" w:space="0" w:color="auto"/>
              <w:left w:val="nil"/>
              <w:bottom w:val="single" w:sz="4" w:space="0" w:color="auto"/>
              <w:right w:val="nil"/>
            </w:tcBorders>
          </w:tcPr>
          <w:p w:rsidR="0027400E" w:rsidRPr="0027400E" w:rsidRDefault="0027400E" w:rsidP="0027400E">
            <w:pPr>
              <w:spacing w:after="0" w:line="240" w:lineRule="auto"/>
              <w:jc w:val="both"/>
              <w:rPr>
                <w:rFonts w:eastAsia="Times New Roman" w:cs="Times New Roman"/>
                <w:color w:val="000000"/>
              </w:rPr>
            </w:pPr>
          </w:p>
          <w:p w:rsidR="0027400E" w:rsidRPr="0027400E" w:rsidRDefault="0027400E" w:rsidP="0027400E">
            <w:pPr>
              <w:spacing w:after="0" w:line="240" w:lineRule="auto"/>
              <w:jc w:val="both"/>
              <w:rPr>
                <w:rFonts w:eastAsia="Times New Roman" w:cs="Times New Roman"/>
                <w:color w:val="000000"/>
              </w:rPr>
            </w:pPr>
            <w:r w:rsidRPr="0027400E">
              <w:rPr>
                <w:rFonts w:eastAsia="Times New Roman" w:cs="Times New Roman"/>
                <w:color w:val="000000"/>
              </w:rPr>
              <w:t>$</w:t>
            </w:r>
          </w:p>
        </w:tc>
        <w:tc>
          <w:tcPr>
            <w:tcW w:w="1170" w:type="dxa"/>
            <w:tcBorders>
              <w:top w:val="single" w:sz="4" w:space="0" w:color="auto"/>
              <w:left w:val="nil"/>
              <w:bottom w:val="single" w:sz="4" w:space="0" w:color="auto"/>
              <w:right w:val="single" w:sz="4" w:space="0" w:color="auto"/>
            </w:tcBorders>
            <w:vAlign w:val="center"/>
          </w:tcPr>
          <w:p w:rsidR="0027400E" w:rsidRPr="0027400E" w:rsidRDefault="00592DCE" w:rsidP="0027400E">
            <w:pPr>
              <w:spacing w:after="0" w:line="240" w:lineRule="auto"/>
              <w:jc w:val="both"/>
              <w:rPr>
                <w:rFonts w:eastAsia="Times New Roman" w:cs="Times New Roman"/>
                <w:color w:val="000000"/>
              </w:rPr>
            </w:pPr>
            <w:r>
              <w:rPr>
                <w:rFonts w:eastAsia="Times New Roman" w:cs="Times New Roman"/>
                <w:color w:val="000000"/>
              </w:rPr>
              <w:t>____</w:t>
            </w:r>
          </w:p>
        </w:tc>
        <w:tc>
          <w:tcPr>
            <w:tcW w:w="1080" w:type="dxa"/>
            <w:tcBorders>
              <w:top w:val="single" w:sz="4" w:space="0" w:color="auto"/>
              <w:left w:val="single" w:sz="4" w:space="0" w:color="auto"/>
              <w:bottom w:val="single" w:sz="4" w:space="0" w:color="auto"/>
              <w:right w:val="single" w:sz="4" w:space="0" w:color="auto"/>
            </w:tcBorders>
            <w:vAlign w:val="center"/>
          </w:tcPr>
          <w:p w:rsidR="0027400E" w:rsidRPr="0027400E" w:rsidRDefault="00592DCE" w:rsidP="0027400E">
            <w:pPr>
              <w:spacing w:after="0" w:line="240" w:lineRule="auto"/>
              <w:jc w:val="both"/>
              <w:rPr>
                <w:rFonts w:eastAsia="Times New Roman" w:cs="Times New Roman"/>
                <w:color w:val="000000"/>
              </w:rPr>
            </w:pPr>
            <w:r>
              <w:rPr>
                <w:rFonts w:eastAsia="Times New Roman" w:cs="Times New Roman"/>
                <w:color w:val="000000"/>
              </w:rPr>
              <w:t>____</w:t>
            </w:r>
          </w:p>
        </w:tc>
        <w:tc>
          <w:tcPr>
            <w:tcW w:w="1080" w:type="dxa"/>
            <w:tcBorders>
              <w:top w:val="single" w:sz="4" w:space="0" w:color="auto"/>
              <w:left w:val="nil"/>
              <w:bottom w:val="single" w:sz="4" w:space="0" w:color="auto"/>
              <w:right w:val="single" w:sz="4" w:space="0" w:color="auto"/>
            </w:tcBorders>
          </w:tcPr>
          <w:p w:rsidR="0027400E" w:rsidRDefault="0027400E" w:rsidP="0027400E">
            <w:pPr>
              <w:spacing w:line="240" w:lineRule="auto"/>
              <w:jc w:val="both"/>
              <w:rPr>
                <w:rFonts w:cs="Times New Roman"/>
              </w:rPr>
            </w:pPr>
          </w:p>
          <w:p w:rsidR="00592DCE" w:rsidRPr="0027400E" w:rsidRDefault="00592DCE" w:rsidP="0027400E">
            <w:pPr>
              <w:spacing w:line="240" w:lineRule="auto"/>
              <w:jc w:val="both"/>
              <w:rPr>
                <w:rFonts w:cs="Times New Roman"/>
              </w:rPr>
            </w:pPr>
            <w:r>
              <w:rPr>
                <w:rFonts w:cs="Times New Roman"/>
              </w:rPr>
              <w:t>____</w:t>
            </w:r>
          </w:p>
        </w:tc>
      </w:tr>
      <w:tr w:rsidR="0027400E" w:rsidRPr="0027400E" w:rsidTr="00260FD0">
        <w:trPr>
          <w:trHeight w:hRule="exact" w:val="104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7400E" w:rsidRPr="0027400E" w:rsidRDefault="0027400E" w:rsidP="0027400E">
            <w:pPr>
              <w:spacing w:line="240" w:lineRule="auto"/>
              <w:jc w:val="both"/>
              <w:rPr>
                <w:rFonts w:cs="Times New Roman"/>
                <w:color w:val="000000"/>
              </w:rPr>
            </w:pPr>
            <w:r w:rsidRPr="0027400E">
              <w:rPr>
                <w:rFonts w:cs="Times New Roman"/>
                <w:color w:val="000000"/>
              </w:rPr>
              <w:t>3</w:t>
            </w:r>
          </w:p>
        </w:tc>
        <w:tc>
          <w:tcPr>
            <w:tcW w:w="1080" w:type="dxa"/>
            <w:tcBorders>
              <w:top w:val="single" w:sz="4" w:space="0" w:color="auto"/>
              <w:left w:val="nil"/>
              <w:bottom w:val="single" w:sz="4" w:space="0" w:color="auto"/>
              <w:right w:val="single" w:sz="4" w:space="0" w:color="auto"/>
            </w:tcBorders>
            <w:shd w:val="clear" w:color="auto" w:fill="auto"/>
            <w:vAlign w:val="center"/>
          </w:tcPr>
          <w:p w:rsidR="0027400E" w:rsidRPr="0027400E" w:rsidRDefault="00174C9B" w:rsidP="0027400E">
            <w:pPr>
              <w:spacing w:line="240" w:lineRule="auto"/>
              <w:jc w:val="both"/>
              <w:rPr>
                <w:rFonts w:cs="Times New Roman"/>
                <w:color w:val="000000"/>
              </w:rPr>
            </w:pPr>
            <w:r>
              <w:rPr>
                <w:rFonts w:cs="Times New Roman"/>
                <w:color w:val="000000"/>
              </w:rPr>
              <w:t>5 EA.</w:t>
            </w:r>
          </w:p>
        </w:tc>
        <w:tc>
          <w:tcPr>
            <w:tcW w:w="3060" w:type="dxa"/>
            <w:tcBorders>
              <w:top w:val="single" w:sz="4" w:space="0" w:color="auto"/>
              <w:left w:val="nil"/>
              <w:bottom w:val="single" w:sz="4" w:space="0" w:color="auto"/>
              <w:right w:val="single" w:sz="4" w:space="0" w:color="auto"/>
            </w:tcBorders>
            <w:shd w:val="clear" w:color="auto" w:fill="auto"/>
            <w:vAlign w:val="center"/>
          </w:tcPr>
          <w:p w:rsidR="0027400E" w:rsidRPr="0027400E" w:rsidRDefault="00174C9B" w:rsidP="0027400E">
            <w:pPr>
              <w:spacing w:line="240" w:lineRule="auto"/>
              <w:jc w:val="both"/>
              <w:rPr>
                <w:rFonts w:eastAsia="Times New Roman" w:cs="Arial"/>
                <w:szCs w:val="20"/>
              </w:rPr>
            </w:pPr>
            <w:r>
              <w:rPr>
                <w:rFonts w:eastAsia="Times New Roman" w:cs="Arial"/>
                <w:szCs w:val="20"/>
              </w:rPr>
              <w:t>BC-3-R Adjustable Clamp</w:t>
            </w:r>
          </w:p>
        </w:tc>
        <w:tc>
          <w:tcPr>
            <w:tcW w:w="1350" w:type="dxa"/>
            <w:tcBorders>
              <w:top w:val="single" w:sz="4" w:space="0" w:color="auto"/>
              <w:left w:val="nil"/>
              <w:bottom w:val="single" w:sz="4" w:space="0" w:color="auto"/>
              <w:right w:val="single" w:sz="4" w:space="0" w:color="auto"/>
            </w:tcBorders>
            <w:vAlign w:val="center"/>
          </w:tcPr>
          <w:p w:rsidR="0027400E" w:rsidRPr="0027400E" w:rsidRDefault="0027400E" w:rsidP="0027400E">
            <w:pPr>
              <w:spacing w:line="240" w:lineRule="auto"/>
              <w:jc w:val="both"/>
              <w:rPr>
                <w:rFonts w:cs="Times New Roman"/>
              </w:rPr>
            </w:pPr>
            <w:r w:rsidRPr="0027400E">
              <w:rPr>
                <w:rFonts w:cs="Times New Roman"/>
              </w:rPr>
              <w:t>$</w:t>
            </w:r>
          </w:p>
        </w:tc>
        <w:tc>
          <w:tcPr>
            <w:tcW w:w="1260" w:type="dxa"/>
            <w:tcBorders>
              <w:top w:val="single" w:sz="4" w:space="0" w:color="auto"/>
              <w:left w:val="nil"/>
              <w:bottom w:val="single" w:sz="4" w:space="0" w:color="auto"/>
              <w:right w:val="nil"/>
            </w:tcBorders>
          </w:tcPr>
          <w:p w:rsidR="0027400E" w:rsidRPr="0027400E" w:rsidRDefault="0027400E" w:rsidP="0027400E">
            <w:pPr>
              <w:spacing w:after="0" w:line="240" w:lineRule="auto"/>
              <w:jc w:val="both"/>
              <w:rPr>
                <w:rFonts w:eastAsia="Times New Roman" w:cs="Times New Roman"/>
                <w:color w:val="000000"/>
              </w:rPr>
            </w:pPr>
          </w:p>
          <w:p w:rsidR="0027400E" w:rsidRPr="0027400E" w:rsidRDefault="0027400E" w:rsidP="0027400E">
            <w:pPr>
              <w:spacing w:after="0" w:line="240" w:lineRule="auto"/>
              <w:jc w:val="both"/>
              <w:rPr>
                <w:rFonts w:eastAsia="Times New Roman" w:cs="Times New Roman"/>
                <w:color w:val="000000"/>
              </w:rPr>
            </w:pPr>
            <w:r w:rsidRPr="0027400E">
              <w:rPr>
                <w:rFonts w:eastAsia="Times New Roman" w:cs="Times New Roman"/>
                <w:color w:val="000000"/>
              </w:rPr>
              <w:t>$</w:t>
            </w:r>
          </w:p>
        </w:tc>
        <w:tc>
          <w:tcPr>
            <w:tcW w:w="1170" w:type="dxa"/>
            <w:tcBorders>
              <w:top w:val="single" w:sz="4" w:space="0" w:color="auto"/>
              <w:left w:val="nil"/>
              <w:bottom w:val="single" w:sz="4" w:space="0" w:color="auto"/>
              <w:right w:val="single" w:sz="4" w:space="0" w:color="auto"/>
            </w:tcBorders>
            <w:vAlign w:val="center"/>
          </w:tcPr>
          <w:p w:rsidR="0027400E" w:rsidRPr="0027400E" w:rsidRDefault="0027400E" w:rsidP="0027400E">
            <w:pPr>
              <w:spacing w:after="0" w:line="240" w:lineRule="auto"/>
              <w:jc w:val="both"/>
              <w:rPr>
                <w:rFonts w:eastAsia="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27400E" w:rsidRPr="0027400E" w:rsidRDefault="0027400E" w:rsidP="0027400E">
            <w:pPr>
              <w:spacing w:after="0" w:line="240" w:lineRule="auto"/>
              <w:jc w:val="both"/>
              <w:rPr>
                <w:rFonts w:eastAsia="Times New Roman" w:cs="Times New Roman"/>
                <w:color w:val="000000"/>
              </w:rPr>
            </w:pPr>
          </w:p>
        </w:tc>
        <w:tc>
          <w:tcPr>
            <w:tcW w:w="1080" w:type="dxa"/>
            <w:tcBorders>
              <w:top w:val="single" w:sz="4" w:space="0" w:color="auto"/>
              <w:left w:val="nil"/>
              <w:bottom w:val="single" w:sz="4" w:space="0" w:color="auto"/>
              <w:right w:val="single" w:sz="4" w:space="0" w:color="auto"/>
            </w:tcBorders>
          </w:tcPr>
          <w:p w:rsidR="00472002" w:rsidRPr="0027400E" w:rsidRDefault="00472002" w:rsidP="0027400E">
            <w:pPr>
              <w:spacing w:line="240" w:lineRule="auto"/>
              <w:jc w:val="both"/>
              <w:rPr>
                <w:rFonts w:cs="Times New Roman"/>
              </w:rPr>
            </w:pPr>
          </w:p>
        </w:tc>
      </w:tr>
      <w:tr w:rsidR="0027400E" w:rsidRPr="0027400E" w:rsidTr="00260FD0">
        <w:trPr>
          <w:trHeight w:hRule="exact" w:val="104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7400E" w:rsidRPr="0027400E" w:rsidRDefault="0027400E" w:rsidP="0027400E">
            <w:pPr>
              <w:spacing w:line="240" w:lineRule="auto"/>
              <w:jc w:val="both"/>
              <w:rPr>
                <w:rFonts w:cs="Times New Roman"/>
                <w:color w:val="000000"/>
              </w:rPr>
            </w:pPr>
            <w:r w:rsidRPr="0027400E">
              <w:rPr>
                <w:rFonts w:cs="Times New Roman"/>
                <w:color w:val="000000"/>
              </w:rPr>
              <w:t>4</w:t>
            </w:r>
          </w:p>
        </w:tc>
        <w:tc>
          <w:tcPr>
            <w:tcW w:w="1080" w:type="dxa"/>
            <w:tcBorders>
              <w:top w:val="single" w:sz="4" w:space="0" w:color="auto"/>
              <w:left w:val="nil"/>
              <w:bottom w:val="single" w:sz="4" w:space="0" w:color="auto"/>
              <w:right w:val="single" w:sz="4" w:space="0" w:color="auto"/>
            </w:tcBorders>
            <w:shd w:val="clear" w:color="auto" w:fill="auto"/>
            <w:vAlign w:val="center"/>
          </w:tcPr>
          <w:p w:rsidR="0027400E" w:rsidRPr="0027400E" w:rsidRDefault="00174C9B" w:rsidP="0027400E">
            <w:pPr>
              <w:spacing w:line="240" w:lineRule="auto"/>
              <w:jc w:val="both"/>
              <w:rPr>
                <w:rFonts w:cs="Times New Roman"/>
                <w:color w:val="000000"/>
              </w:rPr>
            </w:pPr>
            <w:r>
              <w:rPr>
                <w:rFonts w:cs="Times New Roman"/>
                <w:color w:val="000000"/>
              </w:rPr>
              <w:t>5 EA.</w:t>
            </w:r>
          </w:p>
        </w:tc>
        <w:tc>
          <w:tcPr>
            <w:tcW w:w="3060" w:type="dxa"/>
            <w:tcBorders>
              <w:top w:val="single" w:sz="4" w:space="0" w:color="auto"/>
              <w:left w:val="nil"/>
              <w:bottom w:val="single" w:sz="4" w:space="0" w:color="auto"/>
              <w:right w:val="single" w:sz="4" w:space="0" w:color="auto"/>
            </w:tcBorders>
            <w:shd w:val="clear" w:color="auto" w:fill="auto"/>
            <w:vAlign w:val="center"/>
          </w:tcPr>
          <w:p w:rsidR="0027400E" w:rsidRPr="0027400E" w:rsidRDefault="00174C9B" w:rsidP="0027400E">
            <w:pPr>
              <w:spacing w:line="240" w:lineRule="auto"/>
              <w:jc w:val="both"/>
              <w:rPr>
                <w:rFonts w:cs="Arial"/>
                <w:szCs w:val="20"/>
              </w:rPr>
            </w:pPr>
            <w:r>
              <w:rPr>
                <w:rFonts w:cs="Arial"/>
                <w:szCs w:val="20"/>
              </w:rPr>
              <w:t>GJ-1 Magnetic Stand</w:t>
            </w:r>
          </w:p>
        </w:tc>
        <w:tc>
          <w:tcPr>
            <w:tcW w:w="1350" w:type="dxa"/>
            <w:tcBorders>
              <w:top w:val="single" w:sz="4" w:space="0" w:color="auto"/>
              <w:left w:val="nil"/>
              <w:bottom w:val="single" w:sz="4" w:space="0" w:color="auto"/>
              <w:right w:val="single" w:sz="4" w:space="0" w:color="auto"/>
            </w:tcBorders>
            <w:vAlign w:val="center"/>
          </w:tcPr>
          <w:p w:rsidR="0027400E" w:rsidRPr="0027400E" w:rsidRDefault="0027400E" w:rsidP="0027400E">
            <w:pPr>
              <w:spacing w:line="240" w:lineRule="auto"/>
              <w:jc w:val="both"/>
              <w:rPr>
                <w:rFonts w:cs="Times New Roman"/>
              </w:rPr>
            </w:pPr>
            <w:r w:rsidRPr="0027400E">
              <w:rPr>
                <w:rFonts w:cs="Times New Roman"/>
              </w:rPr>
              <w:t>$</w:t>
            </w:r>
          </w:p>
        </w:tc>
        <w:tc>
          <w:tcPr>
            <w:tcW w:w="1260" w:type="dxa"/>
            <w:tcBorders>
              <w:top w:val="single" w:sz="4" w:space="0" w:color="auto"/>
              <w:left w:val="nil"/>
              <w:bottom w:val="single" w:sz="4" w:space="0" w:color="auto"/>
              <w:right w:val="nil"/>
            </w:tcBorders>
          </w:tcPr>
          <w:p w:rsidR="0027400E" w:rsidRPr="0027400E" w:rsidRDefault="0027400E" w:rsidP="0027400E">
            <w:pPr>
              <w:spacing w:after="0" w:line="240" w:lineRule="auto"/>
              <w:jc w:val="both"/>
              <w:rPr>
                <w:rFonts w:eastAsia="Times New Roman" w:cs="Times New Roman"/>
                <w:color w:val="000000"/>
              </w:rPr>
            </w:pPr>
          </w:p>
          <w:p w:rsidR="0027400E" w:rsidRPr="0027400E" w:rsidRDefault="0027400E" w:rsidP="0027400E">
            <w:pPr>
              <w:spacing w:after="0" w:line="240" w:lineRule="auto"/>
              <w:jc w:val="both"/>
              <w:rPr>
                <w:rFonts w:eastAsia="Times New Roman" w:cs="Times New Roman"/>
                <w:color w:val="000000"/>
              </w:rPr>
            </w:pPr>
            <w:r w:rsidRPr="0027400E">
              <w:rPr>
                <w:rFonts w:eastAsia="Times New Roman" w:cs="Times New Roman"/>
                <w:color w:val="000000"/>
              </w:rPr>
              <w:t>$</w:t>
            </w:r>
          </w:p>
        </w:tc>
        <w:tc>
          <w:tcPr>
            <w:tcW w:w="1170" w:type="dxa"/>
            <w:tcBorders>
              <w:top w:val="single" w:sz="4" w:space="0" w:color="auto"/>
              <w:left w:val="nil"/>
              <w:bottom w:val="single" w:sz="4" w:space="0" w:color="auto"/>
              <w:right w:val="single" w:sz="4" w:space="0" w:color="auto"/>
            </w:tcBorders>
            <w:vAlign w:val="center"/>
          </w:tcPr>
          <w:p w:rsidR="0027400E" w:rsidRPr="0027400E" w:rsidRDefault="0027400E" w:rsidP="0027400E">
            <w:pPr>
              <w:spacing w:after="0" w:line="240" w:lineRule="auto"/>
              <w:jc w:val="both"/>
              <w:rPr>
                <w:rFonts w:eastAsia="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27400E" w:rsidRPr="0027400E" w:rsidRDefault="0027400E" w:rsidP="0027400E">
            <w:pPr>
              <w:spacing w:after="0" w:line="240" w:lineRule="auto"/>
              <w:jc w:val="both"/>
              <w:rPr>
                <w:rFonts w:eastAsia="Times New Roman" w:cs="Times New Roman"/>
                <w:color w:val="000000"/>
              </w:rPr>
            </w:pPr>
          </w:p>
        </w:tc>
        <w:tc>
          <w:tcPr>
            <w:tcW w:w="1080" w:type="dxa"/>
            <w:tcBorders>
              <w:top w:val="single" w:sz="4" w:space="0" w:color="auto"/>
              <w:left w:val="nil"/>
              <w:bottom w:val="single" w:sz="4" w:space="0" w:color="auto"/>
              <w:right w:val="single" w:sz="4" w:space="0" w:color="auto"/>
            </w:tcBorders>
            <w:vAlign w:val="center"/>
          </w:tcPr>
          <w:p w:rsidR="0027400E" w:rsidRPr="0027400E" w:rsidRDefault="0027400E" w:rsidP="00472002">
            <w:pPr>
              <w:spacing w:after="0" w:line="240" w:lineRule="auto"/>
              <w:jc w:val="both"/>
              <w:rPr>
                <w:rFonts w:eastAsia="Times New Roman" w:cs="Times New Roman"/>
                <w:color w:val="000000"/>
              </w:rPr>
            </w:pPr>
          </w:p>
        </w:tc>
      </w:tr>
    </w:tbl>
    <w:p w:rsidR="00577B1D" w:rsidRDefault="00577B1D" w:rsidP="00577B1D">
      <w:pPr>
        <w:spacing w:line="240" w:lineRule="auto"/>
        <w:ind w:left="-720"/>
        <w:jc w:val="both"/>
        <w:rPr>
          <w:rFonts w:ascii="Times New Roman" w:hAnsi="Times New Roman" w:cs="Times New Roman"/>
          <w:b/>
          <w:szCs w:val="24"/>
        </w:rPr>
      </w:pPr>
    </w:p>
    <w:p w:rsidR="001955EA" w:rsidRDefault="00174C9B" w:rsidP="00577B1D">
      <w:pPr>
        <w:spacing w:after="0" w:line="240" w:lineRule="auto"/>
        <w:jc w:val="both"/>
        <w:rPr>
          <w:rFonts w:ascii="Times New Roman" w:hAnsi="Times New Roman" w:cs="Times New Roman"/>
        </w:rPr>
      </w:pPr>
      <w:r>
        <w:rPr>
          <w:rFonts w:ascii="Times New Roman" w:hAnsi="Times New Roman" w:cs="Times New Roman"/>
        </w:rPr>
        <w:t>Shipping Charges (if applicable): $_________________</w:t>
      </w:r>
    </w:p>
    <w:p w:rsidR="00174C9B" w:rsidRDefault="00174C9B" w:rsidP="00577B1D">
      <w:pPr>
        <w:spacing w:after="0" w:line="240" w:lineRule="auto"/>
        <w:jc w:val="both"/>
        <w:rPr>
          <w:rFonts w:ascii="Times New Roman" w:hAnsi="Times New Roman" w:cs="Times New Roman"/>
        </w:rPr>
      </w:pPr>
    </w:p>
    <w:p w:rsidR="0027400E" w:rsidRPr="0027400E" w:rsidRDefault="0027400E" w:rsidP="00577B1D">
      <w:pPr>
        <w:spacing w:after="0" w:line="240" w:lineRule="auto"/>
        <w:jc w:val="both"/>
        <w:rPr>
          <w:rFonts w:ascii="Times New Roman" w:hAnsi="Times New Roman" w:cs="Times New Roman"/>
          <w:b/>
        </w:rPr>
      </w:pPr>
      <w:r w:rsidRPr="0027400E">
        <w:rPr>
          <w:rFonts w:ascii="Times New Roman" w:hAnsi="Times New Roman" w:cs="Times New Roman"/>
          <w:b/>
        </w:rPr>
        <w:t>TOTAL PRICE: __________________________________</w:t>
      </w:r>
    </w:p>
    <w:p w:rsidR="0027400E" w:rsidRDefault="0027400E" w:rsidP="00577B1D">
      <w:pPr>
        <w:spacing w:after="0" w:line="240" w:lineRule="auto"/>
        <w:jc w:val="both"/>
        <w:rPr>
          <w:rFonts w:ascii="Times New Roman" w:hAnsi="Times New Roman" w:cs="Times New Roman"/>
        </w:rPr>
      </w:pPr>
    </w:p>
    <w:p w:rsidR="0027400E" w:rsidRDefault="0027400E" w:rsidP="00577B1D">
      <w:pPr>
        <w:spacing w:after="0" w:line="240" w:lineRule="auto"/>
        <w:jc w:val="both"/>
        <w:rPr>
          <w:rFonts w:ascii="Times New Roman" w:hAnsi="Times New Roman" w:cs="Times New Roman"/>
        </w:rPr>
      </w:pPr>
    </w:p>
    <w:p w:rsidR="00527FE2" w:rsidRPr="00527FE2" w:rsidRDefault="00527FE2" w:rsidP="00577B1D">
      <w:pPr>
        <w:spacing w:after="0" w:line="240" w:lineRule="auto"/>
        <w:jc w:val="both"/>
        <w:rPr>
          <w:rFonts w:ascii="Times New Roman" w:hAnsi="Times New Roman" w:cs="Times New Roman"/>
          <w:b/>
        </w:rPr>
      </w:pPr>
    </w:p>
    <w:p w:rsidR="00527FE2" w:rsidRDefault="00527FE2" w:rsidP="00577B1D">
      <w:pPr>
        <w:spacing w:after="0" w:line="240" w:lineRule="auto"/>
        <w:jc w:val="both"/>
        <w:rPr>
          <w:rFonts w:ascii="Times New Roman" w:hAnsi="Times New Roman" w:cs="Times New Roman"/>
        </w:rPr>
      </w:pPr>
    </w:p>
    <w:p w:rsidR="00527FE2" w:rsidRDefault="00527FE2" w:rsidP="00577B1D">
      <w:pPr>
        <w:spacing w:after="0" w:line="240" w:lineRule="auto"/>
        <w:jc w:val="both"/>
        <w:rPr>
          <w:rFonts w:ascii="Times New Roman" w:hAnsi="Times New Roman" w:cs="Times New Roman"/>
        </w:rPr>
      </w:pPr>
    </w:p>
    <w:p w:rsidR="00577B1D" w:rsidRDefault="00577B1D" w:rsidP="00577B1D">
      <w:pPr>
        <w:spacing w:after="0" w:line="240" w:lineRule="auto"/>
        <w:jc w:val="both"/>
        <w:rPr>
          <w:rFonts w:ascii="Times New Roman" w:hAnsi="Times New Roman" w:cs="Times New Roman"/>
        </w:rPr>
      </w:pPr>
    </w:p>
    <w:p w:rsidR="00577B1D" w:rsidRPr="002D0F0B" w:rsidRDefault="00577B1D" w:rsidP="00577B1D">
      <w:pPr>
        <w:spacing w:after="0" w:line="240" w:lineRule="auto"/>
        <w:jc w:val="both"/>
        <w:rPr>
          <w:rFonts w:ascii="Times New Roman" w:hAnsi="Times New Roman" w:cs="Times New Roman"/>
          <w:sz w:val="24"/>
        </w:rPr>
      </w:pPr>
      <w:r w:rsidRPr="007349A8">
        <w:rPr>
          <w:rFonts w:ascii="Times New Roman" w:hAnsi="Times New Roman" w:cs="Times New Roman"/>
          <w:b/>
        </w:rPr>
        <w:t>Note</w:t>
      </w:r>
      <w:r>
        <w:rPr>
          <w:rFonts w:ascii="Times New Roman" w:hAnsi="Times New Roman" w:cs="Times New Roman"/>
          <w:b/>
        </w:rPr>
        <w:t xml:space="preserve"> 1</w:t>
      </w:r>
      <w:r>
        <w:rPr>
          <w:rFonts w:ascii="Times New Roman" w:hAnsi="Times New Roman" w:cs="Times New Roman"/>
        </w:rPr>
        <w:t xml:space="preserve">: </w:t>
      </w:r>
      <w:r w:rsidRPr="002D0F0B">
        <w:rPr>
          <w:rFonts w:cs="Times New Roman"/>
          <w:color w:val="000000"/>
        </w:rPr>
        <w:t>Taxes should not be included with price.</w:t>
      </w:r>
    </w:p>
    <w:p w:rsidR="00577B1D" w:rsidRDefault="00577B1D" w:rsidP="00577B1D">
      <w:pPr>
        <w:spacing w:after="0" w:line="240" w:lineRule="auto"/>
        <w:ind w:right="90"/>
        <w:jc w:val="both"/>
        <w:rPr>
          <w:rFonts w:ascii="Times New Roman" w:hAnsi="Times New Roman" w:cs="Times New Roman"/>
        </w:rPr>
      </w:pPr>
      <w:r w:rsidRPr="001A0486">
        <w:rPr>
          <w:rFonts w:ascii="Times New Roman" w:hAnsi="Times New Roman" w:cs="Times New Roman"/>
          <w:b/>
          <w:bCs/>
        </w:rPr>
        <w:t>Note</w:t>
      </w:r>
      <w:r>
        <w:rPr>
          <w:rFonts w:ascii="Times New Roman" w:hAnsi="Times New Roman" w:cs="Times New Roman"/>
          <w:b/>
          <w:bCs/>
        </w:rPr>
        <w:t xml:space="preserve"> 2</w:t>
      </w:r>
      <w:r w:rsidRPr="00CB6AC7">
        <w:rPr>
          <w:rFonts w:ascii="Times New Roman" w:hAnsi="Times New Roman" w:cs="Times New Roman"/>
          <w:bCs/>
        </w:rPr>
        <w:t>:</w:t>
      </w:r>
      <w:r>
        <w:rPr>
          <w:rFonts w:ascii="Times New Roman" w:hAnsi="Times New Roman" w:cs="Times New Roman"/>
          <w:bCs/>
        </w:rPr>
        <w:t xml:space="preserve"> </w:t>
      </w:r>
      <w:r w:rsidRPr="001A0486">
        <w:rPr>
          <w:rFonts w:ascii="Times New Roman" w:hAnsi="Times New Roman" w:cs="Times New Roman"/>
          <w:bCs/>
        </w:rPr>
        <w:t>A</w:t>
      </w:r>
      <w:r>
        <w:rPr>
          <w:rFonts w:ascii="Times New Roman" w:hAnsi="Times New Roman" w:cs="Times New Roman"/>
          <w:bCs/>
        </w:rPr>
        <w:t>ll preferences must be claimed by initialing in the space provided in the bid schedule. Preferences are applied by line item whether the award is to be made by line item or lot. If you request a preference, you are certifying that your offer qualifies for the preference you have claimed.</w:t>
      </w:r>
    </w:p>
    <w:p w:rsidR="00577B1D" w:rsidRPr="00BD225A" w:rsidRDefault="00577B1D" w:rsidP="00577B1D">
      <w:pPr>
        <w:spacing w:line="240" w:lineRule="auto"/>
        <w:jc w:val="both"/>
        <w:rPr>
          <w:rFonts w:ascii="Times New Roman" w:hAnsi="Times New Roman" w:cs="Times New Roman"/>
          <w:b/>
        </w:rPr>
      </w:pPr>
    </w:p>
    <w:p w:rsidR="00577B1D" w:rsidRPr="00BD225A" w:rsidRDefault="00577B1D" w:rsidP="00577B1D">
      <w:pPr>
        <w:spacing w:line="240" w:lineRule="auto"/>
        <w:jc w:val="both"/>
        <w:rPr>
          <w:rFonts w:ascii="Times New Roman" w:hAnsi="Times New Roman" w:cs="Times New Roman"/>
          <w:b/>
        </w:rPr>
      </w:pPr>
    </w:p>
    <w:p w:rsidR="00577B1D" w:rsidRPr="00BD225A" w:rsidRDefault="00577B1D" w:rsidP="00577B1D">
      <w:pPr>
        <w:spacing w:line="240" w:lineRule="auto"/>
        <w:jc w:val="both"/>
        <w:rPr>
          <w:rFonts w:ascii="Times New Roman" w:hAnsi="Times New Roman" w:cs="Times New Roman"/>
          <w:b/>
        </w:rPr>
      </w:pPr>
    </w:p>
    <w:p w:rsidR="00577B1D" w:rsidRDefault="00577B1D" w:rsidP="00577B1D">
      <w:pPr>
        <w:spacing w:line="240" w:lineRule="auto"/>
        <w:jc w:val="both"/>
        <w:rPr>
          <w:rFonts w:ascii="Times New Roman" w:hAnsi="Times New Roman" w:cs="Times New Roman"/>
          <w:b/>
        </w:rPr>
      </w:pPr>
      <w:r>
        <w:rPr>
          <w:rFonts w:ascii="Times New Roman" w:hAnsi="Times New Roman" w:cs="Times New Roman"/>
          <w:b/>
        </w:rPr>
        <w:br w:type="page"/>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b/>
        </w:rPr>
        <w:t>MINORITY PARTICIPATION</w:t>
      </w:r>
      <w:r w:rsidRPr="00BD225A">
        <w:rPr>
          <w:rFonts w:ascii="Times New Roman" w:hAnsi="Times New Roman" w:cs="Times New Roman"/>
        </w:rPr>
        <w:t xml:space="preserve"> (JAN 2006)</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Is the bidder a South Carolina Certified Minority Business? □ Yes □ NO</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Is the bidder a Minority Business certified by another governmental entity? □ Yes □ NO</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If so, please list the certifying governmental entity: _________________________</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Will any of the work under this contract be performed by a SC certified Minority Business as a subcontractor? □ Yes □ NO</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If so, what percentage of the total value of the contract will be performed by a SC certified Minority Business as a subcontractor? □ Yes □ NO</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Will any of the work under this contract be performed by a minority business certified by another governmental entity as a subcontractor? □ Yes □ NO</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If so, what percentage of the total value of the contract will be performed by a minority business certified by another governmental entity as a subcontractor? □ Yes □ NO</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If a certified Minority Business is participating in this contract, please indicate all categories for which the Business is certified:</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 xml:space="preserve">□ Traditional minority </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 xml:space="preserve">□ Traditional minority, but female </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 xml:space="preserve">□ Women (Caucasian females) </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 xml:space="preserve">□ Hispanic minorities </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 xml:space="preserve">□ DOT referral (Traditional minority) </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 xml:space="preserve">□ DOT referral (Caucasian female) </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 xml:space="preserve">□ Temporary certification </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 xml:space="preserve">□ SBA 8 (a) certification referral </w:t>
      </w:r>
    </w:p>
    <w:p w:rsidR="00577B1D" w:rsidRPr="00BD225A" w:rsidRDefault="00577B1D" w:rsidP="00577B1D">
      <w:pPr>
        <w:spacing w:line="240" w:lineRule="auto"/>
        <w:jc w:val="both"/>
        <w:rPr>
          <w:rFonts w:ascii="Times New Roman" w:hAnsi="Times New Roman" w:cs="Times New Roman"/>
        </w:rPr>
      </w:pPr>
      <w:r w:rsidRPr="00BD225A">
        <w:rPr>
          <w:rFonts w:ascii="Times New Roman" w:hAnsi="Times New Roman" w:cs="Times New Roman"/>
        </w:rPr>
        <w:t xml:space="preserve">□ Other minorities (Native American, Asian, etc.) </w:t>
      </w:r>
    </w:p>
    <w:p w:rsidR="00577B1D" w:rsidRPr="008F69E0" w:rsidRDefault="00577B1D" w:rsidP="00577B1D">
      <w:pPr>
        <w:autoSpaceDE w:val="0"/>
        <w:autoSpaceDN w:val="0"/>
        <w:adjustRightInd w:val="0"/>
        <w:spacing w:line="240" w:lineRule="auto"/>
        <w:jc w:val="both"/>
        <w:rPr>
          <w:rFonts w:ascii="Times New Roman" w:hAnsi="Times New Roman" w:cs="Times New Roman"/>
          <w:b/>
          <w:bCs/>
          <w:u w:val="single"/>
        </w:rPr>
      </w:pPr>
      <w:r w:rsidRPr="00BD225A">
        <w:rPr>
          <w:rFonts w:ascii="Times New Roman" w:hAnsi="Times New Roman" w:cs="Times New Roman"/>
        </w:rPr>
        <w:t>(If more than one minority contractor will be utilized in the performance of this contract, please provide the information above for each minority business.)</w:t>
      </w:r>
    </w:p>
    <w:p w:rsidR="00577B1D" w:rsidRDefault="00577B1D" w:rsidP="00AA1506">
      <w:pPr>
        <w:autoSpaceDE w:val="0"/>
        <w:autoSpaceDN w:val="0"/>
        <w:adjustRightInd w:val="0"/>
        <w:rPr>
          <w:rFonts w:ascii="Times New Roman" w:hAnsi="Times New Roman" w:cs="Times New Roman"/>
        </w:rPr>
      </w:pPr>
    </w:p>
    <w:p w:rsidR="00577B1D" w:rsidRDefault="00577B1D" w:rsidP="00AA1506">
      <w:pPr>
        <w:autoSpaceDE w:val="0"/>
        <w:autoSpaceDN w:val="0"/>
        <w:adjustRightInd w:val="0"/>
        <w:rPr>
          <w:rFonts w:ascii="Times New Roman" w:hAnsi="Times New Roman" w:cs="Times New Roman"/>
        </w:rPr>
      </w:pPr>
    </w:p>
    <w:sectPr w:rsidR="00577B1D" w:rsidSect="00472002">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0A" w:rsidRDefault="006C600A" w:rsidP="006C600A">
      <w:pPr>
        <w:spacing w:after="0" w:line="240" w:lineRule="auto"/>
      </w:pPr>
      <w:r>
        <w:separator/>
      </w:r>
    </w:p>
  </w:endnote>
  <w:endnote w:type="continuationSeparator" w:id="0">
    <w:p w:rsidR="006C600A" w:rsidRDefault="006C600A" w:rsidP="006C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Palatino Linotype"/>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0A" w:rsidRDefault="006C600A" w:rsidP="006C600A">
      <w:pPr>
        <w:spacing w:after="0" w:line="240" w:lineRule="auto"/>
      </w:pPr>
      <w:r>
        <w:separator/>
      </w:r>
    </w:p>
  </w:footnote>
  <w:footnote w:type="continuationSeparator" w:id="0">
    <w:p w:rsidR="006C600A" w:rsidRDefault="006C600A" w:rsidP="006C6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A1C81"/>
    <w:multiLevelType w:val="hybridMultilevel"/>
    <w:tmpl w:val="901C0FB6"/>
    <w:lvl w:ilvl="0" w:tplc="FCFCEC1E">
      <w:start w:val="1"/>
      <w:numFmt w:val="decimal"/>
      <w:lvlText w:val="%1."/>
      <w:lvlJc w:val="left"/>
      <w:pPr>
        <w:ind w:left="81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26373531"/>
    <w:multiLevelType w:val="hybridMultilevel"/>
    <w:tmpl w:val="BB90F556"/>
    <w:lvl w:ilvl="0" w:tplc="FCFCEC1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400749F"/>
    <w:multiLevelType w:val="hybridMultilevel"/>
    <w:tmpl w:val="7458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E40C5"/>
    <w:multiLevelType w:val="hybridMultilevel"/>
    <w:tmpl w:val="2762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C7"/>
    <w:rsid w:val="0002503D"/>
    <w:rsid w:val="00037032"/>
    <w:rsid w:val="0004460D"/>
    <w:rsid w:val="00105BDA"/>
    <w:rsid w:val="00113B25"/>
    <w:rsid w:val="00125C29"/>
    <w:rsid w:val="00166FB0"/>
    <w:rsid w:val="0017108E"/>
    <w:rsid w:val="00172153"/>
    <w:rsid w:val="00174C9B"/>
    <w:rsid w:val="001930B3"/>
    <w:rsid w:val="0019511C"/>
    <w:rsid w:val="001955EA"/>
    <w:rsid w:val="001A0486"/>
    <w:rsid w:val="001A7B62"/>
    <w:rsid w:val="001F2ADE"/>
    <w:rsid w:val="00256B1D"/>
    <w:rsid w:val="0027400E"/>
    <w:rsid w:val="002C376F"/>
    <w:rsid w:val="002C6B77"/>
    <w:rsid w:val="002C7D97"/>
    <w:rsid w:val="002D48CB"/>
    <w:rsid w:val="00347103"/>
    <w:rsid w:val="003A51C7"/>
    <w:rsid w:val="003C0247"/>
    <w:rsid w:val="003D1DC2"/>
    <w:rsid w:val="003F553B"/>
    <w:rsid w:val="00472002"/>
    <w:rsid w:val="00485874"/>
    <w:rsid w:val="00490C40"/>
    <w:rsid w:val="004954ED"/>
    <w:rsid w:val="004F41EE"/>
    <w:rsid w:val="00512026"/>
    <w:rsid w:val="00512232"/>
    <w:rsid w:val="00521924"/>
    <w:rsid w:val="00524896"/>
    <w:rsid w:val="00527FE2"/>
    <w:rsid w:val="00577B1D"/>
    <w:rsid w:val="00592DCE"/>
    <w:rsid w:val="005B144C"/>
    <w:rsid w:val="005C2A0E"/>
    <w:rsid w:val="005E4EFE"/>
    <w:rsid w:val="005F1DD3"/>
    <w:rsid w:val="00600D6E"/>
    <w:rsid w:val="006673AA"/>
    <w:rsid w:val="006C600A"/>
    <w:rsid w:val="006E2446"/>
    <w:rsid w:val="00706B48"/>
    <w:rsid w:val="007140EB"/>
    <w:rsid w:val="007243EE"/>
    <w:rsid w:val="0075250F"/>
    <w:rsid w:val="007647B5"/>
    <w:rsid w:val="008174A1"/>
    <w:rsid w:val="00822438"/>
    <w:rsid w:val="00844FA2"/>
    <w:rsid w:val="00865A50"/>
    <w:rsid w:val="008D45DB"/>
    <w:rsid w:val="0090293B"/>
    <w:rsid w:val="009175B9"/>
    <w:rsid w:val="00927902"/>
    <w:rsid w:val="00974198"/>
    <w:rsid w:val="00984B35"/>
    <w:rsid w:val="009B2119"/>
    <w:rsid w:val="009C6231"/>
    <w:rsid w:val="00A15BF7"/>
    <w:rsid w:val="00A21402"/>
    <w:rsid w:val="00A8402E"/>
    <w:rsid w:val="00AA1506"/>
    <w:rsid w:val="00AA2679"/>
    <w:rsid w:val="00B612B3"/>
    <w:rsid w:val="00C06668"/>
    <w:rsid w:val="00C23351"/>
    <w:rsid w:val="00C41C41"/>
    <w:rsid w:val="00C649E0"/>
    <w:rsid w:val="00C87AF7"/>
    <w:rsid w:val="00CA0278"/>
    <w:rsid w:val="00CB6AC7"/>
    <w:rsid w:val="00CE7D03"/>
    <w:rsid w:val="00D25F4F"/>
    <w:rsid w:val="00D47DB0"/>
    <w:rsid w:val="00D7508D"/>
    <w:rsid w:val="00E27E6A"/>
    <w:rsid w:val="00E40017"/>
    <w:rsid w:val="00E62B8C"/>
    <w:rsid w:val="00E85632"/>
    <w:rsid w:val="00E92C42"/>
    <w:rsid w:val="00E943E9"/>
    <w:rsid w:val="00E95256"/>
    <w:rsid w:val="00EB2AF3"/>
    <w:rsid w:val="00F02F52"/>
    <w:rsid w:val="00FB35D4"/>
    <w:rsid w:val="00FC61AD"/>
    <w:rsid w:val="00FD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1B0CD-81DD-45ED-81FF-FFEA50E9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D6E"/>
    <w:rPr>
      <w:color w:val="0000FF" w:themeColor="hyperlink"/>
      <w:u w:val="single"/>
    </w:rPr>
  </w:style>
  <w:style w:type="character" w:styleId="FollowedHyperlink">
    <w:name w:val="FollowedHyperlink"/>
    <w:basedOn w:val="DefaultParagraphFont"/>
    <w:uiPriority w:val="99"/>
    <w:semiHidden/>
    <w:unhideWhenUsed/>
    <w:rsid w:val="00C87AF7"/>
    <w:rPr>
      <w:color w:val="800080" w:themeColor="followedHyperlink"/>
      <w:u w:val="single"/>
    </w:rPr>
  </w:style>
  <w:style w:type="paragraph" w:styleId="BalloonText">
    <w:name w:val="Balloon Text"/>
    <w:basedOn w:val="Normal"/>
    <w:link w:val="BalloonTextChar"/>
    <w:uiPriority w:val="99"/>
    <w:semiHidden/>
    <w:unhideWhenUsed/>
    <w:rsid w:val="00E4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017"/>
    <w:rPr>
      <w:rFonts w:ascii="Tahoma" w:hAnsi="Tahoma" w:cs="Tahoma"/>
      <w:sz w:val="16"/>
      <w:szCs w:val="16"/>
    </w:rPr>
  </w:style>
  <w:style w:type="character" w:styleId="PlaceholderText">
    <w:name w:val="Placeholder Text"/>
    <w:basedOn w:val="DefaultParagraphFont"/>
    <w:uiPriority w:val="99"/>
    <w:semiHidden/>
    <w:rsid w:val="00521924"/>
    <w:rPr>
      <w:color w:val="808080"/>
    </w:rPr>
  </w:style>
  <w:style w:type="paragraph" w:styleId="ListParagraph">
    <w:name w:val="List Paragraph"/>
    <w:basedOn w:val="Normal"/>
    <w:uiPriority w:val="34"/>
    <w:qFormat/>
    <w:rsid w:val="0004460D"/>
    <w:pPr>
      <w:ind w:left="720"/>
      <w:contextualSpacing/>
    </w:pPr>
  </w:style>
  <w:style w:type="character" w:customStyle="1" w:styleId="Style1">
    <w:name w:val="Style1"/>
    <w:basedOn w:val="DefaultParagraphFont"/>
    <w:uiPriority w:val="1"/>
    <w:rsid w:val="00E27E6A"/>
    <w:rPr>
      <w:rFonts w:ascii="Times New Roman" w:hAnsi="Times New Roman"/>
    </w:rPr>
  </w:style>
  <w:style w:type="character" w:customStyle="1" w:styleId="Style2">
    <w:name w:val="Style2"/>
    <w:basedOn w:val="DefaultParagraphFont"/>
    <w:uiPriority w:val="1"/>
    <w:rsid w:val="00E27E6A"/>
    <w:rPr>
      <w:rFonts w:ascii="Times New Roman" w:hAnsi="Times New Roman"/>
    </w:rPr>
  </w:style>
  <w:style w:type="character" w:customStyle="1" w:styleId="Style3">
    <w:name w:val="Style3"/>
    <w:basedOn w:val="DefaultParagraphFont"/>
    <w:uiPriority w:val="1"/>
    <w:rsid w:val="00E27E6A"/>
    <w:rPr>
      <w:rFonts w:ascii="Times New Roman" w:hAnsi="Times New Roman"/>
      <w:b/>
    </w:rPr>
  </w:style>
  <w:style w:type="paragraph" w:styleId="Header">
    <w:name w:val="header"/>
    <w:basedOn w:val="Normal"/>
    <w:link w:val="HeaderChar"/>
    <w:uiPriority w:val="99"/>
    <w:unhideWhenUsed/>
    <w:rsid w:val="006C6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00A"/>
  </w:style>
  <w:style w:type="paragraph" w:styleId="Footer">
    <w:name w:val="footer"/>
    <w:basedOn w:val="Normal"/>
    <w:link w:val="FooterChar"/>
    <w:uiPriority w:val="99"/>
    <w:unhideWhenUsed/>
    <w:rsid w:val="006C6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00A"/>
  </w:style>
  <w:style w:type="paragraph" w:styleId="NoSpacing">
    <w:name w:val="No Spacing"/>
    <w:uiPriority w:val="1"/>
    <w:qFormat/>
    <w:rsid w:val="00577B1D"/>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49635">
      <w:bodyDiv w:val="1"/>
      <w:marLeft w:val="0"/>
      <w:marRight w:val="0"/>
      <w:marTop w:val="0"/>
      <w:marBottom w:val="0"/>
      <w:divBdr>
        <w:top w:val="none" w:sz="0" w:space="0" w:color="auto"/>
        <w:left w:val="none" w:sz="0" w:space="0" w:color="auto"/>
        <w:bottom w:val="none" w:sz="0" w:space="0" w:color="auto"/>
        <w:right w:val="none" w:sz="0" w:space="0" w:color="auto"/>
      </w:divBdr>
    </w:div>
    <w:div w:id="11107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sc.gov/preferences" TargetMode="External"/><Relationship Id="rId5" Type="http://schemas.openxmlformats.org/officeDocument/2006/relationships/webSettings" Target="webSettings.xml"/><Relationship Id="rId10" Type="http://schemas.openxmlformats.org/officeDocument/2006/relationships/hyperlink" Target="http://procurement.sc.gov/PS/PS-iran-divestment.phtm" TargetMode="External"/><Relationship Id="rId4" Type="http://schemas.openxmlformats.org/officeDocument/2006/relationships/settings" Target="settings.xml"/><Relationship Id="rId9" Type="http://schemas.openxmlformats.org/officeDocument/2006/relationships/hyperlink" Target="http://www.sa.sc.edu/shs/hipa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D1E96BC-E262-4717-8090-B9455DA365D5}"/>
      </w:docPartPr>
      <w:docPartBody>
        <w:p w:rsidR="00AA7E65" w:rsidRDefault="00E8710A">
          <w:r w:rsidRPr="004E56F6">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3DB63D7F-0859-4657-B4F6-10BDFDCE2753}"/>
      </w:docPartPr>
      <w:docPartBody>
        <w:p w:rsidR="0075485A" w:rsidRDefault="00175D88">
          <w:r w:rsidRPr="006F02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Palatino Linotype"/>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0A"/>
    <w:rsid w:val="00175D88"/>
    <w:rsid w:val="0075485A"/>
    <w:rsid w:val="00AA7E65"/>
    <w:rsid w:val="00E8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D88"/>
    <w:rPr>
      <w:color w:val="808080"/>
    </w:rPr>
  </w:style>
  <w:style w:type="paragraph" w:customStyle="1" w:styleId="08B5B9C997E143CFBECB0A82AD0B9925">
    <w:name w:val="08B5B9C997E143CFBECB0A82AD0B9925"/>
    <w:rsid w:val="00E8710A"/>
  </w:style>
  <w:style w:type="paragraph" w:customStyle="1" w:styleId="621BE16169C14A899572A8A942342458">
    <w:name w:val="621BE16169C14A899572A8A942342458"/>
    <w:rsid w:val="00E87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EF38-FE50-4E04-A3AC-0EA3E78E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Johnsoc1</dc:creator>
  <cp:lastModifiedBy>ROBINSON, MICHELLE</cp:lastModifiedBy>
  <cp:revision>3</cp:revision>
  <cp:lastPrinted>2015-05-28T15:31:00Z</cp:lastPrinted>
  <dcterms:created xsi:type="dcterms:W3CDTF">2015-09-23T20:28:00Z</dcterms:created>
  <dcterms:modified xsi:type="dcterms:W3CDTF">2015-09-24T15:29:00Z</dcterms:modified>
</cp:coreProperties>
</file>